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B1D" w:rsidRPr="00742C74" w:rsidRDefault="00163B1D" w:rsidP="00742C74">
      <w:pPr>
        <w:jc w:val="both"/>
        <w:rPr>
          <w:szCs w:val="24"/>
        </w:rPr>
      </w:pPr>
    </w:p>
    <w:p w:rsidR="00742C74" w:rsidRDefault="00E62BCA" w:rsidP="00E62BCA">
      <w:pPr>
        <w:spacing w:after="0" w:line="100" w:lineRule="atLeast"/>
        <w:jc w:val="center"/>
        <w:rPr>
          <w:b/>
          <w:szCs w:val="24"/>
          <w:lang w:val="en-US"/>
        </w:rPr>
      </w:pPr>
      <w:r w:rsidRPr="00742C74">
        <w:rPr>
          <w:b/>
          <w:szCs w:val="24"/>
          <w:lang w:val="en-US"/>
        </w:rPr>
        <w:t xml:space="preserve">FERRO </w:t>
      </w:r>
      <w:r w:rsidR="00742C74" w:rsidRPr="00742C74">
        <w:rPr>
          <w:b/>
          <w:szCs w:val="24"/>
          <w:lang w:val="en-US"/>
        </w:rPr>
        <w:t>SERVOMOTOR ELECTROTERMIC FTE01</w:t>
      </w:r>
    </w:p>
    <w:p w:rsidR="00742C74" w:rsidRPr="00742C74" w:rsidRDefault="00742C74" w:rsidP="00742C74">
      <w:pPr>
        <w:spacing w:after="0" w:line="100" w:lineRule="atLeast"/>
        <w:jc w:val="both"/>
        <w:rPr>
          <w:b/>
          <w:szCs w:val="24"/>
          <w:lang w:val="en-US"/>
        </w:rPr>
      </w:pPr>
    </w:p>
    <w:p w:rsidR="00742C74" w:rsidRPr="00742C74" w:rsidRDefault="00742C74" w:rsidP="00742C74">
      <w:pPr>
        <w:spacing w:after="283" w:line="100" w:lineRule="atLeast"/>
        <w:jc w:val="both"/>
        <w:rPr>
          <w:b/>
          <w:szCs w:val="24"/>
          <w:lang w:val="en-US"/>
        </w:rPr>
      </w:pPr>
      <w:proofErr w:type="spellStart"/>
      <w:r w:rsidRPr="00742C74">
        <w:rPr>
          <w:b/>
          <w:szCs w:val="24"/>
          <w:lang w:val="en-US"/>
        </w:rPr>
        <w:t>Instrucțiuni</w:t>
      </w:r>
      <w:proofErr w:type="spellEnd"/>
      <w:r w:rsidRPr="00742C74">
        <w:rPr>
          <w:b/>
          <w:szCs w:val="24"/>
          <w:lang w:val="en-US"/>
        </w:rPr>
        <w:t xml:space="preserve"> de </w:t>
      </w:r>
      <w:proofErr w:type="spellStart"/>
      <w:r w:rsidRPr="00742C74">
        <w:rPr>
          <w:b/>
          <w:szCs w:val="24"/>
          <w:lang w:val="en-US"/>
        </w:rPr>
        <w:t>montaj</w:t>
      </w:r>
      <w:proofErr w:type="spellEnd"/>
      <w:r w:rsidRPr="00742C74">
        <w:rPr>
          <w:b/>
          <w:szCs w:val="24"/>
          <w:lang w:val="en-US"/>
        </w:rPr>
        <w:t xml:space="preserve"> </w:t>
      </w:r>
      <w:proofErr w:type="spellStart"/>
      <w:r w:rsidRPr="00742C74">
        <w:rPr>
          <w:b/>
          <w:szCs w:val="24"/>
          <w:lang w:val="en-US"/>
        </w:rPr>
        <w:t>și</w:t>
      </w:r>
      <w:proofErr w:type="spellEnd"/>
      <w:r w:rsidRPr="00742C74">
        <w:rPr>
          <w:b/>
          <w:szCs w:val="24"/>
          <w:lang w:val="en-US"/>
        </w:rPr>
        <w:t xml:space="preserve"> </w:t>
      </w:r>
      <w:proofErr w:type="spellStart"/>
      <w:r w:rsidRPr="00742C74">
        <w:rPr>
          <w:b/>
          <w:szCs w:val="24"/>
          <w:lang w:val="en-US"/>
        </w:rPr>
        <w:t>utilizare</w:t>
      </w:r>
      <w:proofErr w:type="spellEnd"/>
    </w:p>
    <w:p w:rsidR="00742C74" w:rsidRPr="00742C74" w:rsidRDefault="00742C74" w:rsidP="00742C74">
      <w:pPr>
        <w:spacing w:after="0" w:line="100" w:lineRule="atLeast"/>
        <w:jc w:val="both"/>
        <w:rPr>
          <w:szCs w:val="24"/>
          <w:highlight w:val="yellow"/>
          <w:lang w:val="en-US"/>
        </w:rPr>
      </w:pPr>
      <w:proofErr w:type="spellStart"/>
      <w:r w:rsidRPr="00742C74">
        <w:rPr>
          <w:szCs w:val="24"/>
          <w:lang w:val="en-US"/>
        </w:rPr>
        <w:t>Servomotorul</w:t>
      </w:r>
      <w:proofErr w:type="spellEnd"/>
      <w:r w:rsidRPr="00742C74">
        <w:rPr>
          <w:szCs w:val="24"/>
          <w:lang w:val="en-US"/>
        </w:rPr>
        <w:t xml:space="preserve"> FERRO FTE01 </w:t>
      </w:r>
      <w:proofErr w:type="spellStart"/>
      <w:r w:rsidRPr="00742C74">
        <w:rPr>
          <w:szCs w:val="24"/>
          <w:lang w:val="en-US"/>
        </w:rPr>
        <w:t>este</w:t>
      </w:r>
      <w:proofErr w:type="spellEnd"/>
      <w:r w:rsidRPr="00742C74">
        <w:rPr>
          <w:szCs w:val="24"/>
          <w:lang w:val="en-US"/>
        </w:rPr>
        <w:t xml:space="preserve"> </w:t>
      </w:r>
      <w:proofErr w:type="spellStart"/>
      <w:r w:rsidRPr="00742C74">
        <w:rPr>
          <w:szCs w:val="24"/>
          <w:lang w:val="en-US"/>
        </w:rPr>
        <w:t>proiectat</w:t>
      </w:r>
      <w:proofErr w:type="spellEnd"/>
      <w:r w:rsidRPr="00742C74">
        <w:rPr>
          <w:szCs w:val="24"/>
          <w:lang w:val="en-US"/>
        </w:rPr>
        <w:t xml:space="preserve"> </w:t>
      </w:r>
      <w:proofErr w:type="spellStart"/>
      <w:r w:rsidRPr="00742C74">
        <w:rPr>
          <w:szCs w:val="24"/>
          <w:lang w:val="en-US"/>
        </w:rPr>
        <w:t>pentru</w:t>
      </w:r>
      <w:proofErr w:type="spellEnd"/>
      <w:r w:rsidRPr="00742C74">
        <w:rPr>
          <w:szCs w:val="24"/>
          <w:lang w:val="en-US"/>
        </w:rPr>
        <w:t xml:space="preserve"> </w:t>
      </w:r>
      <w:proofErr w:type="spellStart"/>
      <w:r w:rsidRPr="00742C74">
        <w:rPr>
          <w:szCs w:val="24"/>
          <w:lang w:val="en-US"/>
        </w:rPr>
        <w:t>montarea</w:t>
      </w:r>
      <w:proofErr w:type="spellEnd"/>
      <w:r w:rsidRPr="00742C74">
        <w:rPr>
          <w:szCs w:val="24"/>
          <w:lang w:val="en-US"/>
        </w:rPr>
        <w:t xml:space="preserve"> </w:t>
      </w:r>
      <w:proofErr w:type="spellStart"/>
      <w:r w:rsidRPr="00742C74">
        <w:rPr>
          <w:szCs w:val="24"/>
          <w:lang w:val="en-US"/>
        </w:rPr>
        <w:t>pe</w:t>
      </w:r>
      <w:proofErr w:type="spellEnd"/>
      <w:r w:rsidRPr="00742C74">
        <w:rPr>
          <w:szCs w:val="24"/>
          <w:lang w:val="en-US"/>
        </w:rPr>
        <w:t xml:space="preserve"> </w:t>
      </w:r>
      <w:proofErr w:type="spellStart"/>
      <w:r w:rsidRPr="00742C74">
        <w:rPr>
          <w:szCs w:val="24"/>
          <w:lang w:val="en-US"/>
        </w:rPr>
        <w:t>tija</w:t>
      </w:r>
      <w:proofErr w:type="spellEnd"/>
      <w:r w:rsidRPr="00742C74">
        <w:rPr>
          <w:szCs w:val="24"/>
          <w:lang w:val="en-US"/>
        </w:rPr>
        <w:t xml:space="preserve"> </w:t>
      </w:r>
      <w:proofErr w:type="spellStart"/>
      <w:r w:rsidRPr="00742C74">
        <w:rPr>
          <w:szCs w:val="24"/>
          <w:lang w:val="en-US"/>
        </w:rPr>
        <w:t>valvei</w:t>
      </w:r>
      <w:proofErr w:type="spellEnd"/>
      <w:r w:rsidRPr="00742C74">
        <w:rPr>
          <w:szCs w:val="24"/>
          <w:lang w:val="en-US"/>
        </w:rPr>
        <w:t>/</w:t>
      </w:r>
      <w:proofErr w:type="spellStart"/>
      <w:r w:rsidRPr="00742C74">
        <w:rPr>
          <w:szCs w:val="24"/>
          <w:lang w:val="en-US"/>
        </w:rPr>
        <w:t>supapei</w:t>
      </w:r>
      <w:proofErr w:type="spellEnd"/>
      <w:r w:rsidRPr="00742C74">
        <w:rPr>
          <w:szCs w:val="24"/>
          <w:lang w:val="en-US"/>
        </w:rPr>
        <w:t xml:space="preserve"> </w:t>
      </w:r>
      <w:proofErr w:type="spellStart"/>
      <w:proofErr w:type="gramStart"/>
      <w:r w:rsidRPr="00742C74">
        <w:rPr>
          <w:szCs w:val="24"/>
          <w:lang w:val="en-US"/>
        </w:rPr>
        <w:t>distribuitorului</w:t>
      </w:r>
      <w:proofErr w:type="spellEnd"/>
      <w:r w:rsidRPr="00742C74">
        <w:rPr>
          <w:szCs w:val="24"/>
          <w:lang w:val="en-US"/>
        </w:rPr>
        <w:t>(</w:t>
      </w:r>
      <w:proofErr w:type="spellStart"/>
      <w:proofErr w:type="gramEnd"/>
      <w:r w:rsidRPr="00742C74">
        <w:rPr>
          <w:szCs w:val="24"/>
          <w:lang w:val="en-US"/>
        </w:rPr>
        <w:t>vezi</w:t>
      </w:r>
      <w:proofErr w:type="spellEnd"/>
      <w:r w:rsidRPr="00742C74">
        <w:rPr>
          <w:szCs w:val="24"/>
          <w:lang w:val="en-US"/>
        </w:rPr>
        <w:t xml:space="preserve"> </w:t>
      </w:r>
      <w:proofErr w:type="spellStart"/>
      <w:r w:rsidRPr="00742C74">
        <w:rPr>
          <w:szCs w:val="24"/>
          <w:lang w:val="en-US"/>
        </w:rPr>
        <w:t>figura</w:t>
      </w:r>
      <w:proofErr w:type="spellEnd"/>
      <w:r w:rsidRPr="00742C74">
        <w:rPr>
          <w:szCs w:val="24"/>
          <w:lang w:val="en-US"/>
        </w:rPr>
        <w:t xml:space="preserve"> de </w:t>
      </w:r>
      <w:proofErr w:type="spellStart"/>
      <w:r w:rsidRPr="00742C74">
        <w:rPr>
          <w:szCs w:val="24"/>
          <w:lang w:val="en-US"/>
        </w:rPr>
        <w:t>mai</w:t>
      </w:r>
      <w:proofErr w:type="spellEnd"/>
      <w:r w:rsidRPr="00742C74">
        <w:rPr>
          <w:szCs w:val="24"/>
          <w:lang w:val="en-US"/>
        </w:rPr>
        <w:t xml:space="preserve"> </w:t>
      </w:r>
      <w:proofErr w:type="spellStart"/>
      <w:r w:rsidRPr="00742C74">
        <w:rPr>
          <w:szCs w:val="24"/>
          <w:lang w:val="en-US"/>
        </w:rPr>
        <w:t>jos</w:t>
      </w:r>
      <w:proofErr w:type="spellEnd"/>
      <w:r w:rsidRPr="00742C74">
        <w:rPr>
          <w:szCs w:val="24"/>
          <w:lang w:val="en-US"/>
        </w:rPr>
        <w:t xml:space="preserve"> – MONTAJUL SERVOMOTORULUI). </w:t>
      </w:r>
      <w:proofErr w:type="spellStart"/>
      <w:proofErr w:type="gramStart"/>
      <w:r w:rsidRPr="00742C74">
        <w:rPr>
          <w:szCs w:val="24"/>
          <w:lang w:val="en-US"/>
        </w:rPr>
        <w:t>Aceasta</w:t>
      </w:r>
      <w:proofErr w:type="spellEnd"/>
      <w:r w:rsidRPr="00742C74">
        <w:rPr>
          <w:szCs w:val="24"/>
          <w:lang w:val="en-US"/>
        </w:rPr>
        <w:t xml:space="preserve">  </w:t>
      </w:r>
      <w:proofErr w:type="spellStart"/>
      <w:r w:rsidRPr="00742C74">
        <w:rPr>
          <w:szCs w:val="24"/>
          <w:lang w:val="en-US"/>
        </w:rPr>
        <w:t>permite</w:t>
      </w:r>
      <w:proofErr w:type="spellEnd"/>
      <w:proofErr w:type="gramEnd"/>
      <w:r w:rsidRPr="00742C74">
        <w:rPr>
          <w:szCs w:val="24"/>
          <w:lang w:val="en-US"/>
        </w:rPr>
        <w:t xml:space="preserve"> </w:t>
      </w:r>
      <w:proofErr w:type="spellStart"/>
      <w:r w:rsidRPr="00742C74">
        <w:rPr>
          <w:szCs w:val="24"/>
          <w:lang w:val="en-US"/>
        </w:rPr>
        <w:t>controlul</w:t>
      </w:r>
      <w:proofErr w:type="spellEnd"/>
      <w:r w:rsidRPr="00742C74">
        <w:rPr>
          <w:szCs w:val="24"/>
          <w:lang w:val="en-US"/>
        </w:rPr>
        <w:t xml:space="preserve"> </w:t>
      </w:r>
      <w:proofErr w:type="spellStart"/>
      <w:r w:rsidRPr="00742C74">
        <w:rPr>
          <w:szCs w:val="24"/>
          <w:lang w:val="en-US"/>
        </w:rPr>
        <w:t>temperaturii</w:t>
      </w:r>
      <w:proofErr w:type="spellEnd"/>
      <w:r w:rsidRPr="00742C74">
        <w:rPr>
          <w:szCs w:val="24"/>
          <w:lang w:val="en-US"/>
        </w:rPr>
        <w:t xml:space="preserve">. </w:t>
      </w:r>
      <w:proofErr w:type="spellStart"/>
      <w:r w:rsidRPr="00742C74">
        <w:rPr>
          <w:szCs w:val="24"/>
          <w:lang w:val="en-US"/>
        </w:rPr>
        <w:t>Conlucrează</w:t>
      </w:r>
      <w:proofErr w:type="spellEnd"/>
      <w:r w:rsidRPr="00742C74">
        <w:rPr>
          <w:szCs w:val="24"/>
          <w:lang w:val="en-US"/>
        </w:rPr>
        <w:t xml:space="preserve"> </w:t>
      </w:r>
      <w:proofErr w:type="spellStart"/>
      <w:r w:rsidRPr="00742C74">
        <w:rPr>
          <w:szCs w:val="24"/>
          <w:lang w:val="en-US"/>
        </w:rPr>
        <w:t>printre</w:t>
      </w:r>
      <w:proofErr w:type="spellEnd"/>
      <w:r w:rsidRPr="00742C74">
        <w:rPr>
          <w:szCs w:val="24"/>
          <w:lang w:val="en-US"/>
        </w:rPr>
        <w:t xml:space="preserve"> </w:t>
      </w:r>
      <w:proofErr w:type="spellStart"/>
      <w:r w:rsidRPr="00742C74">
        <w:rPr>
          <w:szCs w:val="24"/>
          <w:lang w:val="en-US"/>
        </w:rPr>
        <w:t>altele</w:t>
      </w:r>
      <w:proofErr w:type="spellEnd"/>
      <w:r w:rsidRPr="00742C74">
        <w:rPr>
          <w:szCs w:val="24"/>
          <w:lang w:val="en-US"/>
        </w:rPr>
        <w:t xml:space="preserve"> cu </w:t>
      </w:r>
      <w:proofErr w:type="spellStart"/>
      <w:r w:rsidRPr="00742C74">
        <w:rPr>
          <w:szCs w:val="24"/>
          <w:lang w:val="en-US"/>
        </w:rPr>
        <w:t>toate</w:t>
      </w:r>
      <w:proofErr w:type="spellEnd"/>
      <w:r w:rsidRPr="00742C74">
        <w:rPr>
          <w:szCs w:val="24"/>
          <w:lang w:val="en-US"/>
        </w:rPr>
        <w:t xml:space="preserve"> </w:t>
      </w:r>
      <w:proofErr w:type="spellStart"/>
      <w:r w:rsidRPr="00742C74">
        <w:rPr>
          <w:szCs w:val="24"/>
          <w:lang w:val="en-US"/>
        </w:rPr>
        <w:t>termostatele</w:t>
      </w:r>
      <w:proofErr w:type="spellEnd"/>
      <w:r w:rsidRPr="00742C74">
        <w:rPr>
          <w:szCs w:val="24"/>
          <w:lang w:val="en-US"/>
        </w:rPr>
        <w:t xml:space="preserve"> de </w:t>
      </w:r>
      <w:proofErr w:type="spellStart"/>
      <w:r w:rsidRPr="00742C74">
        <w:rPr>
          <w:szCs w:val="24"/>
          <w:lang w:val="en-US"/>
        </w:rPr>
        <w:t>cameră</w:t>
      </w:r>
      <w:proofErr w:type="spellEnd"/>
      <w:r w:rsidRPr="00742C74">
        <w:rPr>
          <w:szCs w:val="24"/>
          <w:lang w:val="en-US"/>
        </w:rPr>
        <w:t xml:space="preserve"> FERRO </w:t>
      </w:r>
    </w:p>
    <w:p w:rsidR="00742C74" w:rsidRPr="00742C74" w:rsidRDefault="00742C74" w:rsidP="00742C74">
      <w:pPr>
        <w:spacing w:after="0" w:line="100" w:lineRule="atLeast"/>
        <w:jc w:val="both"/>
        <w:rPr>
          <w:szCs w:val="24"/>
          <w:highlight w:val="yellow"/>
          <w:lang w:val="en-US"/>
        </w:rPr>
      </w:pPr>
      <w:r w:rsidRPr="00742C74">
        <w:rPr>
          <w:noProof/>
          <w:szCs w:val="24"/>
          <w:lang w:val="en-US" w:eastAsia="en-US"/>
        </w:rPr>
        <w:drawing>
          <wp:anchor distT="0" distB="0" distL="0" distR="0" simplePos="0" relativeHeight="251656704" behindDoc="0" locked="0" layoutInCell="1" allowOverlap="1" wp14:anchorId="7934CF5B" wp14:editId="7A03E0BF">
            <wp:simplePos x="0" y="0"/>
            <wp:positionH relativeFrom="column">
              <wp:posOffset>3589655</wp:posOffset>
            </wp:positionH>
            <wp:positionV relativeFrom="paragraph">
              <wp:posOffset>114935</wp:posOffset>
            </wp:positionV>
            <wp:extent cx="2159635" cy="1644650"/>
            <wp:effectExtent l="0" t="0" r="0" b="0"/>
            <wp:wrapSquare wrapText="larges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635" cy="16446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42C74" w:rsidRPr="00742C74" w:rsidRDefault="00742C74" w:rsidP="00742C74">
      <w:pPr>
        <w:spacing w:after="113" w:line="100" w:lineRule="atLeast"/>
        <w:jc w:val="both"/>
        <w:rPr>
          <w:b/>
          <w:szCs w:val="24"/>
          <w:lang w:val="en-US"/>
        </w:rPr>
      </w:pPr>
      <w:r w:rsidRPr="00742C74">
        <w:rPr>
          <w:b/>
          <w:szCs w:val="24"/>
          <w:lang w:val="en-US"/>
        </w:rPr>
        <w:t>DATE TEHNICE</w:t>
      </w:r>
    </w:p>
    <w:p w:rsidR="00742C74" w:rsidRPr="00742C74" w:rsidRDefault="00742C74" w:rsidP="00742C74">
      <w:pPr>
        <w:spacing w:after="0" w:line="100" w:lineRule="atLeast"/>
        <w:jc w:val="both"/>
        <w:rPr>
          <w:szCs w:val="24"/>
          <w:lang w:val="en-US"/>
        </w:rPr>
      </w:pPr>
      <w:proofErr w:type="spellStart"/>
      <w:r w:rsidRPr="00742C74">
        <w:rPr>
          <w:szCs w:val="24"/>
          <w:lang w:val="en-US"/>
        </w:rPr>
        <w:t>Alimentare</w:t>
      </w:r>
      <w:proofErr w:type="spellEnd"/>
      <w:r w:rsidRPr="00742C74">
        <w:rPr>
          <w:szCs w:val="24"/>
          <w:lang w:val="en-US"/>
        </w:rPr>
        <w:t xml:space="preserve"> – 230 V 50 Hz</w:t>
      </w:r>
    </w:p>
    <w:p w:rsidR="00742C74" w:rsidRPr="00742C74" w:rsidRDefault="00742C74" w:rsidP="00742C74">
      <w:pPr>
        <w:spacing w:after="0" w:line="100" w:lineRule="atLeast"/>
        <w:jc w:val="both"/>
        <w:rPr>
          <w:szCs w:val="24"/>
          <w:lang w:val="en-US"/>
        </w:rPr>
      </w:pPr>
      <w:proofErr w:type="spellStart"/>
      <w:proofErr w:type="gramStart"/>
      <w:r w:rsidRPr="00742C74">
        <w:rPr>
          <w:szCs w:val="24"/>
          <w:lang w:val="en-US"/>
        </w:rPr>
        <w:t>Racord</w:t>
      </w:r>
      <w:proofErr w:type="spellEnd"/>
      <w:r w:rsidRPr="00742C74">
        <w:rPr>
          <w:szCs w:val="24"/>
          <w:lang w:val="en-US"/>
        </w:rPr>
        <w:t>(</w:t>
      </w:r>
      <w:proofErr w:type="gramEnd"/>
      <w:r w:rsidRPr="00742C74">
        <w:rPr>
          <w:szCs w:val="24"/>
          <w:lang w:val="en-US"/>
        </w:rPr>
        <w:t>filet) – M30 x 1,5</w:t>
      </w:r>
    </w:p>
    <w:p w:rsidR="00742C74" w:rsidRPr="00742C74" w:rsidRDefault="00742C74" w:rsidP="00742C74">
      <w:pPr>
        <w:spacing w:after="0" w:line="100" w:lineRule="atLeast"/>
        <w:jc w:val="both"/>
        <w:rPr>
          <w:szCs w:val="24"/>
          <w:lang w:val="en-US"/>
        </w:rPr>
      </w:pPr>
      <w:proofErr w:type="spellStart"/>
      <w:r w:rsidRPr="00742C74">
        <w:rPr>
          <w:szCs w:val="24"/>
          <w:lang w:val="en-US"/>
        </w:rPr>
        <w:t>Deplasare</w:t>
      </w:r>
      <w:proofErr w:type="spellEnd"/>
      <w:r w:rsidRPr="00742C74">
        <w:rPr>
          <w:szCs w:val="24"/>
          <w:lang w:val="en-US"/>
        </w:rPr>
        <w:t xml:space="preserve"> </w:t>
      </w:r>
      <w:proofErr w:type="spellStart"/>
      <w:r w:rsidRPr="00742C74">
        <w:rPr>
          <w:szCs w:val="24"/>
          <w:lang w:val="en-US"/>
        </w:rPr>
        <w:t>tija</w:t>
      </w:r>
      <w:proofErr w:type="spellEnd"/>
      <w:r w:rsidRPr="00742C74">
        <w:rPr>
          <w:szCs w:val="24"/>
          <w:lang w:val="en-US"/>
        </w:rPr>
        <w:t xml:space="preserve"> – 3 - 5mm</w:t>
      </w:r>
    </w:p>
    <w:p w:rsidR="00742C74" w:rsidRPr="00742C74" w:rsidRDefault="00742C74" w:rsidP="00742C74">
      <w:pPr>
        <w:spacing w:after="0" w:line="100" w:lineRule="atLeast"/>
        <w:jc w:val="both"/>
        <w:rPr>
          <w:szCs w:val="24"/>
          <w:lang w:val="en-US"/>
        </w:rPr>
      </w:pPr>
      <w:r w:rsidRPr="00742C74">
        <w:rPr>
          <w:szCs w:val="24"/>
          <w:lang w:val="en-US"/>
        </w:rPr>
        <w:t xml:space="preserve">Grad de </w:t>
      </w:r>
      <w:proofErr w:type="spellStart"/>
      <w:r w:rsidRPr="00742C74">
        <w:rPr>
          <w:szCs w:val="24"/>
          <w:lang w:val="en-US"/>
        </w:rPr>
        <w:t>protecție</w:t>
      </w:r>
      <w:proofErr w:type="spellEnd"/>
      <w:r w:rsidRPr="00742C74">
        <w:rPr>
          <w:szCs w:val="24"/>
          <w:lang w:val="en-US"/>
        </w:rPr>
        <w:t xml:space="preserve"> – IP54, </w:t>
      </w:r>
      <w:proofErr w:type="spellStart"/>
      <w:r w:rsidRPr="00742C74">
        <w:rPr>
          <w:szCs w:val="24"/>
          <w:lang w:val="en-US"/>
        </w:rPr>
        <w:t>clasa</w:t>
      </w:r>
      <w:proofErr w:type="spellEnd"/>
      <w:r w:rsidRPr="00742C74">
        <w:rPr>
          <w:szCs w:val="24"/>
          <w:lang w:val="en-US"/>
        </w:rPr>
        <w:t xml:space="preserve"> de </w:t>
      </w:r>
      <w:proofErr w:type="spellStart"/>
      <w:r w:rsidRPr="00742C74">
        <w:rPr>
          <w:szCs w:val="24"/>
          <w:lang w:val="en-US"/>
        </w:rPr>
        <w:t>protecție</w:t>
      </w:r>
      <w:proofErr w:type="spellEnd"/>
      <w:r w:rsidRPr="00742C74">
        <w:rPr>
          <w:szCs w:val="24"/>
          <w:lang w:val="en-US"/>
        </w:rPr>
        <w:t xml:space="preserve"> II</w:t>
      </w:r>
    </w:p>
    <w:p w:rsidR="00742C74" w:rsidRPr="00742C74" w:rsidRDefault="00742C74" w:rsidP="00742C74">
      <w:pPr>
        <w:spacing w:after="0" w:line="100" w:lineRule="atLeast"/>
        <w:jc w:val="both"/>
        <w:rPr>
          <w:szCs w:val="24"/>
          <w:lang w:val="pl-PL"/>
        </w:rPr>
      </w:pPr>
      <w:r w:rsidRPr="00742C74">
        <w:rPr>
          <w:szCs w:val="24"/>
        </w:rPr>
        <w:t>Tip servomotor – NC, normal inchis</w:t>
      </w:r>
    </w:p>
    <w:p w:rsidR="00742C74" w:rsidRPr="00742C74" w:rsidRDefault="00742C74" w:rsidP="00742C74">
      <w:pPr>
        <w:spacing w:after="0" w:line="100" w:lineRule="atLeast"/>
        <w:jc w:val="both"/>
        <w:rPr>
          <w:szCs w:val="24"/>
          <w:lang w:val="en-US"/>
        </w:rPr>
      </w:pPr>
      <w:r w:rsidRPr="00742C74">
        <w:rPr>
          <w:szCs w:val="24"/>
        </w:rPr>
        <w:t xml:space="preserve">Inerția servomotorului – aprox. </w:t>
      </w:r>
      <w:r w:rsidRPr="00742C74">
        <w:rPr>
          <w:szCs w:val="24"/>
          <w:lang w:val="en-US"/>
        </w:rPr>
        <w:t>3 minute</w:t>
      </w:r>
    </w:p>
    <w:p w:rsidR="00742C74" w:rsidRPr="00742C74" w:rsidRDefault="00742C74" w:rsidP="00742C74">
      <w:pPr>
        <w:spacing w:after="0" w:line="100" w:lineRule="atLeast"/>
        <w:jc w:val="both"/>
        <w:rPr>
          <w:szCs w:val="24"/>
          <w:lang w:val="en-US"/>
        </w:rPr>
      </w:pPr>
      <w:proofErr w:type="spellStart"/>
      <w:r w:rsidRPr="00742C74">
        <w:rPr>
          <w:szCs w:val="24"/>
          <w:lang w:val="en-US"/>
        </w:rPr>
        <w:t>Consumul</w:t>
      </w:r>
      <w:proofErr w:type="spellEnd"/>
      <w:r w:rsidRPr="00742C74">
        <w:rPr>
          <w:szCs w:val="24"/>
          <w:lang w:val="en-US"/>
        </w:rPr>
        <w:t xml:space="preserve"> de </w:t>
      </w:r>
      <w:proofErr w:type="spellStart"/>
      <w:r w:rsidRPr="00742C74">
        <w:rPr>
          <w:szCs w:val="24"/>
          <w:lang w:val="en-US"/>
        </w:rPr>
        <w:t>energie</w:t>
      </w:r>
      <w:proofErr w:type="spellEnd"/>
      <w:r w:rsidRPr="00742C74">
        <w:rPr>
          <w:szCs w:val="24"/>
          <w:lang w:val="en-US"/>
        </w:rPr>
        <w:t xml:space="preserve"> maxim – 3 W</w:t>
      </w:r>
    </w:p>
    <w:p w:rsidR="00742C74" w:rsidRPr="00742C74" w:rsidRDefault="00742C74" w:rsidP="00742C74">
      <w:pPr>
        <w:spacing w:after="0" w:line="100" w:lineRule="atLeast"/>
        <w:jc w:val="both"/>
        <w:rPr>
          <w:szCs w:val="24"/>
          <w:lang w:val="pl-PL"/>
        </w:rPr>
      </w:pPr>
      <w:r w:rsidRPr="00742C74">
        <w:rPr>
          <w:szCs w:val="24"/>
        </w:rPr>
        <w:t>Temperatura de lucru – de la -5°C la 60°C</w:t>
      </w:r>
    </w:p>
    <w:p w:rsidR="00742C74" w:rsidRPr="00742C74" w:rsidRDefault="00742C74" w:rsidP="00742C74">
      <w:pPr>
        <w:spacing w:before="113" w:after="113" w:line="100" w:lineRule="atLeast"/>
        <w:jc w:val="both"/>
        <w:rPr>
          <w:b/>
          <w:szCs w:val="24"/>
        </w:rPr>
      </w:pPr>
      <w:r w:rsidRPr="00742C74">
        <w:rPr>
          <w:b/>
          <w:szCs w:val="24"/>
        </w:rPr>
        <w:t xml:space="preserve">MONTAJUL  SERVOMOTORULUI  </w:t>
      </w:r>
    </w:p>
    <w:p w:rsidR="00742C74" w:rsidRPr="00742C74" w:rsidRDefault="00742C74" w:rsidP="00742C74">
      <w:pPr>
        <w:spacing w:after="0" w:line="100" w:lineRule="atLeast"/>
        <w:jc w:val="both"/>
        <w:rPr>
          <w:rFonts w:eastAsia="Verdana-Bold"/>
          <w:b/>
          <w:bCs/>
          <w:szCs w:val="24"/>
        </w:rPr>
      </w:pPr>
      <w:r w:rsidRPr="00742C74">
        <w:rPr>
          <w:noProof/>
          <w:szCs w:val="24"/>
          <w:lang w:val="en-US" w:eastAsia="en-US"/>
        </w:rPr>
        <w:drawing>
          <wp:anchor distT="0" distB="0" distL="0" distR="71755" simplePos="0" relativeHeight="251657728" behindDoc="0" locked="0" layoutInCell="1" allowOverlap="1" wp14:anchorId="01D207FC" wp14:editId="7189071D">
            <wp:simplePos x="0" y="0"/>
            <wp:positionH relativeFrom="column">
              <wp:posOffset>57785</wp:posOffset>
            </wp:positionH>
            <wp:positionV relativeFrom="paragraph">
              <wp:posOffset>50165</wp:posOffset>
            </wp:positionV>
            <wp:extent cx="359410" cy="327025"/>
            <wp:effectExtent l="0" t="0" r="2540" b="0"/>
            <wp:wrapSquare wrapText="larges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270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742C74">
        <w:rPr>
          <w:rFonts w:eastAsia="Verdana-Bold"/>
          <w:b/>
          <w:bCs/>
          <w:szCs w:val="24"/>
        </w:rPr>
        <w:t>ATENȚIE!!! Servomotorul este alimentat cu tensiune periculoasă pentru viața umană, de aceea în timpul montajului trebuie decuplată alimentarea cu energie, iar montajul trebuie efectuat de electrician calificat. Nu instalați servomotorul care prezintă deteriorări mecanice.</w:t>
      </w:r>
    </w:p>
    <w:p w:rsidR="00742C74" w:rsidRPr="00742C74" w:rsidRDefault="00742C74" w:rsidP="00742C74">
      <w:pPr>
        <w:spacing w:before="113" w:after="113" w:line="100" w:lineRule="atLeast"/>
        <w:jc w:val="both"/>
        <w:rPr>
          <w:rFonts w:eastAsia="Calibri"/>
          <w:szCs w:val="24"/>
        </w:rPr>
      </w:pPr>
      <w:r w:rsidRPr="00742C74">
        <w:rPr>
          <w:noProof/>
          <w:szCs w:val="24"/>
          <w:lang w:val="en-US" w:eastAsia="en-US"/>
        </w:rPr>
        <w:drawing>
          <wp:inline distT="0" distB="0" distL="0" distR="0" wp14:anchorId="30E2E910" wp14:editId="0C13C93B">
            <wp:extent cx="2771775" cy="2409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2409825"/>
                    </a:xfrm>
                    <a:prstGeom prst="rect">
                      <a:avLst/>
                    </a:prstGeom>
                    <a:solidFill>
                      <a:srgbClr val="FFFFFF"/>
                    </a:solidFill>
                    <a:ln>
                      <a:noFill/>
                    </a:ln>
                  </pic:spPr>
                </pic:pic>
              </a:graphicData>
            </a:graphic>
          </wp:inline>
        </w:drawing>
      </w:r>
    </w:p>
    <w:p w:rsidR="00742C74" w:rsidRPr="00742C74" w:rsidRDefault="00742C74" w:rsidP="00742C74">
      <w:pPr>
        <w:spacing w:after="0" w:line="100" w:lineRule="atLeast"/>
        <w:jc w:val="both"/>
        <w:rPr>
          <w:szCs w:val="24"/>
          <w:lang w:val="pl-PL"/>
        </w:rPr>
      </w:pPr>
      <w:proofErr w:type="spellStart"/>
      <w:r w:rsidRPr="00742C74">
        <w:rPr>
          <w:szCs w:val="24"/>
          <w:lang w:val="en-US"/>
        </w:rPr>
        <w:t>Servomotorul</w:t>
      </w:r>
      <w:proofErr w:type="spellEnd"/>
      <w:r w:rsidRPr="00742C74">
        <w:rPr>
          <w:szCs w:val="24"/>
          <w:lang w:val="en-US"/>
        </w:rPr>
        <w:t xml:space="preserve"> </w:t>
      </w:r>
      <w:proofErr w:type="spellStart"/>
      <w:r w:rsidRPr="00742C74">
        <w:rPr>
          <w:szCs w:val="24"/>
          <w:lang w:val="en-US"/>
        </w:rPr>
        <w:t>trebuie</w:t>
      </w:r>
      <w:proofErr w:type="spellEnd"/>
      <w:r w:rsidRPr="00742C74">
        <w:rPr>
          <w:szCs w:val="24"/>
          <w:lang w:val="en-US"/>
        </w:rPr>
        <w:t xml:space="preserve"> </w:t>
      </w:r>
      <w:proofErr w:type="spellStart"/>
      <w:r w:rsidRPr="00742C74">
        <w:rPr>
          <w:szCs w:val="24"/>
          <w:lang w:val="en-US"/>
        </w:rPr>
        <w:t>montat</w:t>
      </w:r>
      <w:proofErr w:type="spellEnd"/>
      <w:r w:rsidRPr="00742C74">
        <w:rPr>
          <w:szCs w:val="24"/>
          <w:lang w:val="en-US"/>
        </w:rPr>
        <w:t xml:space="preserve"> </w:t>
      </w:r>
      <w:proofErr w:type="spellStart"/>
      <w:r w:rsidRPr="00742C74">
        <w:rPr>
          <w:szCs w:val="24"/>
          <w:lang w:val="en-US"/>
        </w:rPr>
        <w:t>pe</w:t>
      </w:r>
      <w:proofErr w:type="spellEnd"/>
      <w:r w:rsidRPr="00742C74">
        <w:rPr>
          <w:szCs w:val="24"/>
          <w:lang w:val="en-US"/>
        </w:rPr>
        <w:t xml:space="preserve"> </w:t>
      </w:r>
      <w:proofErr w:type="spellStart"/>
      <w:r w:rsidRPr="00742C74">
        <w:rPr>
          <w:szCs w:val="24"/>
          <w:lang w:val="en-US"/>
        </w:rPr>
        <w:t>valvă</w:t>
      </w:r>
      <w:proofErr w:type="spellEnd"/>
      <w:r w:rsidRPr="00742C74">
        <w:rPr>
          <w:szCs w:val="24"/>
          <w:lang w:val="en-US"/>
        </w:rPr>
        <w:t xml:space="preserve"> manual, </w:t>
      </w:r>
      <w:proofErr w:type="spellStart"/>
      <w:r w:rsidRPr="00742C74">
        <w:rPr>
          <w:szCs w:val="24"/>
          <w:lang w:val="en-US"/>
        </w:rPr>
        <w:t>fără</w:t>
      </w:r>
      <w:proofErr w:type="spellEnd"/>
      <w:r w:rsidRPr="00742C74">
        <w:rPr>
          <w:szCs w:val="24"/>
          <w:lang w:val="en-US"/>
        </w:rPr>
        <w:t xml:space="preserve"> </w:t>
      </w:r>
      <w:proofErr w:type="spellStart"/>
      <w:r w:rsidRPr="00742C74">
        <w:rPr>
          <w:szCs w:val="24"/>
          <w:lang w:val="en-US"/>
        </w:rPr>
        <w:t>folosirea</w:t>
      </w:r>
      <w:proofErr w:type="spellEnd"/>
      <w:r w:rsidRPr="00742C74">
        <w:rPr>
          <w:szCs w:val="24"/>
          <w:lang w:val="en-US"/>
        </w:rPr>
        <w:t xml:space="preserve"> de </w:t>
      </w:r>
      <w:proofErr w:type="spellStart"/>
      <w:proofErr w:type="gramStart"/>
      <w:r w:rsidRPr="00742C74">
        <w:rPr>
          <w:szCs w:val="24"/>
          <w:lang w:val="en-US"/>
        </w:rPr>
        <w:t>unelte</w:t>
      </w:r>
      <w:proofErr w:type="spellEnd"/>
      <w:r w:rsidRPr="00742C74">
        <w:rPr>
          <w:szCs w:val="24"/>
          <w:lang w:val="en-US"/>
        </w:rPr>
        <w:t>.</w:t>
      </w:r>
      <w:r w:rsidRPr="00742C74">
        <w:rPr>
          <w:b/>
          <w:szCs w:val="24"/>
        </w:rPr>
        <w:t>CONECTARE  CU</w:t>
      </w:r>
      <w:proofErr w:type="gramEnd"/>
      <w:r w:rsidRPr="00742C74">
        <w:rPr>
          <w:b/>
          <w:szCs w:val="24"/>
        </w:rPr>
        <w:t xml:space="preserve">  TERMOSTATUL  DE  PARDOSEALĂ </w:t>
      </w:r>
      <w:r w:rsidRPr="00742C74">
        <w:rPr>
          <w:szCs w:val="24"/>
        </w:rPr>
        <w:t>( regulator = termostat, zasilanie = alimentare)</w:t>
      </w:r>
    </w:p>
    <w:p w:rsidR="00742C74" w:rsidRPr="00742C74" w:rsidRDefault="00742C74" w:rsidP="00742C74">
      <w:pPr>
        <w:spacing w:before="113" w:after="0" w:line="100" w:lineRule="atLeast"/>
        <w:jc w:val="both"/>
        <w:rPr>
          <w:b/>
          <w:bCs/>
          <w:szCs w:val="24"/>
        </w:rPr>
      </w:pPr>
      <w:r w:rsidRPr="00742C74">
        <w:rPr>
          <w:noProof/>
          <w:szCs w:val="24"/>
          <w:lang w:val="en-US" w:eastAsia="en-US"/>
        </w:rPr>
        <w:drawing>
          <wp:inline distT="0" distB="0" distL="0" distR="0" wp14:anchorId="6E1B9BAC" wp14:editId="342FFB03">
            <wp:extent cx="2514600" cy="200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2000250"/>
                    </a:xfrm>
                    <a:prstGeom prst="rect">
                      <a:avLst/>
                    </a:prstGeom>
                    <a:solidFill>
                      <a:srgbClr val="FFFFFF"/>
                    </a:solidFill>
                    <a:ln>
                      <a:noFill/>
                    </a:ln>
                  </pic:spPr>
                </pic:pic>
              </a:graphicData>
            </a:graphic>
          </wp:inline>
        </w:drawing>
      </w:r>
    </w:p>
    <w:p w:rsidR="00742C74" w:rsidRPr="00742C74" w:rsidRDefault="00742C74" w:rsidP="00742C74">
      <w:pPr>
        <w:spacing w:after="0" w:line="100" w:lineRule="atLeast"/>
        <w:jc w:val="both"/>
        <w:rPr>
          <w:szCs w:val="24"/>
          <w:lang w:val="en-US"/>
        </w:rPr>
      </w:pPr>
      <w:r w:rsidRPr="00742C74">
        <w:rPr>
          <w:b/>
          <w:bCs/>
          <w:szCs w:val="24"/>
        </w:rPr>
        <w:t>Atenție</w:t>
      </w:r>
      <w:r w:rsidRPr="00742C74">
        <w:rPr>
          <w:b/>
          <w:bCs/>
          <w:szCs w:val="24"/>
          <w:lang w:val="en-US"/>
        </w:rPr>
        <w:t>!!!</w:t>
      </w:r>
      <w:r w:rsidRPr="00742C74">
        <w:rPr>
          <w:szCs w:val="24"/>
          <w:lang w:val="en-US"/>
        </w:rPr>
        <w:t xml:space="preserve"> </w:t>
      </w:r>
      <w:proofErr w:type="spellStart"/>
      <w:r w:rsidRPr="00742C74">
        <w:rPr>
          <w:szCs w:val="24"/>
          <w:lang w:val="en-US"/>
        </w:rPr>
        <w:t>Valva</w:t>
      </w:r>
      <w:proofErr w:type="spellEnd"/>
      <w:r w:rsidRPr="00742C74">
        <w:rPr>
          <w:szCs w:val="24"/>
          <w:lang w:val="en-US"/>
        </w:rPr>
        <w:t xml:space="preserve"> se </w:t>
      </w:r>
      <w:proofErr w:type="spellStart"/>
      <w:r w:rsidRPr="00742C74">
        <w:rPr>
          <w:szCs w:val="24"/>
          <w:lang w:val="en-US"/>
        </w:rPr>
        <w:t>deschide</w:t>
      </w:r>
      <w:proofErr w:type="spellEnd"/>
      <w:r w:rsidRPr="00742C74">
        <w:rPr>
          <w:szCs w:val="24"/>
          <w:lang w:val="en-US"/>
        </w:rPr>
        <w:t xml:space="preserve"> </w:t>
      </w:r>
      <w:proofErr w:type="spellStart"/>
      <w:r w:rsidRPr="00742C74">
        <w:rPr>
          <w:szCs w:val="24"/>
          <w:lang w:val="en-US"/>
        </w:rPr>
        <w:t>după</w:t>
      </w:r>
      <w:proofErr w:type="spellEnd"/>
      <w:r w:rsidRPr="00742C74">
        <w:rPr>
          <w:szCs w:val="24"/>
          <w:lang w:val="en-US"/>
        </w:rPr>
        <w:t xml:space="preserve"> </w:t>
      </w:r>
      <w:proofErr w:type="spellStart"/>
      <w:proofErr w:type="gramStart"/>
      <w:r w:rsidRPr="00742C74">
        <w:rPr>
          <w:szCs w:val="24"/>
          <w:lang w:val="en-US"/>
        </w:rPr>
        <w:t>ce</w:t>
      </w:r>
      <w:proofErr w:type="spellEnd"/>
      <w:proofErr w:type="gramEnd"/>
      <w:r w:rsidRPr="00742C74">
        <w:rPr>
          <w:szCs w:val="24"/>
          <w:lang w:val="en-US"/>
        </w:rPr>
        <w:t xml:space="preserve"> </w:t>
      </w:r>
      <w:proofErr w:type="spellStart"/>
      <w:r w:rsidRPr="00742C74">
        <w:rPr>
          <w:szCs w:val="24"/>
          <w:lang w:val="en-US"/>
        </w:rPr>
        <w:t>ajunge</w:t>
      </w:r>
      <w:proofErr w:type="spellEnd"/>
      <w:r w:rsidRPr="00742C74">
        <w:rPr>
          <w:szCs w:val="24"/>
          <w:lang w:val="en-US"/>
        </w:rPr>
        <w:t xml:space="preserve"> </w:t>
      </w:r>
      <w:proofErr w:type="spellStart"/>
      <w:r w:rsidRPr="00742C74">
        <w:rPr>
          <w:szCs w:val="24"/>
          <w:lang w:val="en-US"/>
        </w:rPr>
        <w:t>tensiunea</w:t>
      </w:r>
      <w:proofErr w:type="spellEnd"/>
      <w:r w:rsidRPr="00742C74">
        <w:rPr>
          <w:szCs w:val="24"/>
          <w:lang w:val="en-US"/>
        </w:rPr>
        <w:t xml:space="preserve"> </w:t>
      </w:r>
      <w:proofErr w:type="spellStart"/>
      <w:r w:rsidRPr="00742C74">
        <w:rPr>
          <w:szCs w:val="24"/>
          <w:lang w:val="en-US"/>
        </w:rPr>
        <w:t>alimenteaza</w:t>
      </w:r>
      <w:proofErr w:type="spellEnd"/>
      <w:r w:rsidRPr="00742C74">
        <w:rPr>
          <w:szCs w:val="24"/>
          <w:lang w:val="en-US"/>
        </w:rPr>
        <w:t xml:space="preserve"> </w:t>
      </w:r>
      <w:proofErr w:type="spellStart"/>
      <w:r w:rsidRPr="00742C74">
        <w:rPr>
          <w:szCs w:val="24"/>
          <w:lang w:val="en-US"/>
        </w:rPr>
        <w:t>servomotorul</w:t>
      </w:r>
      <w:proofErr w:type="spellEnd"/>
    </w:p>
    <w:p w:rsidR="00742C74" w:rsidRPr="00742C74" w:rsidRDefault="00742C74" w:rsidP="00742C74">
      <w:pPr>
        <w:keepNext/>
        <w:tabs>
          <w:tab w:val="num" w:pos="432"/>
        </w:tabs>
        <w:spacing w:before="113" w:after="113"/>
        <w:ind w:left="432" w:hanging="432"/>
        <w:jc w:val="both"/>
        <w:outlineLvl w:val="0"/>
        <w:rPr>
          <w:rFonts w:eastAsia="Lucida Sans Unicode"/>
          <w:b/>
          <w:bCs/>
          <w:szCs w:val="24"/>
          <w:lang w:val="en-US"/>
        </w:rPr>
      </w:pPr>
      <w:r w:rsidRPr="00742C74">
        <w:rPr>
          <w:rFonts w:eastAsia="Lucida Sans Unicode"/>
          <w:b/>
          <w:bCs/>
          <w:szCs w:val="24"/>
          <w:lang w:val="en-US"/>
        </w:rPr>
        <w:lastRenderedPageBreak/>
        <w:t>INFORMAȚ</w:t>
      </w:r>
      <w:proofErr w:type="gramStart"/>
      <w:r w:rsidRPr="00742C74">
        <w:rPr>
          <w:rFonts w:eastAsia="Lucida Sans Unicode"/>
          <w:b/>
          <w:bCs/>
          <w:szCs w:val="24"/>
          <w:lang w:val="en-US"/>
        </w:rPr>
        <w:t>IA  PRIVIND</w:t>
      </w:r>
      <w:proofErr w:type="gramEnd"/>
      <w:r w:rsidRPr="00742C74">
        <w:rPr>
          <w:rFonts w:eastAsia="Lucida Sans Unicode"/>
          <w:b/>
          <w:bCs/>
          <w:szCs w:val="24"/>
          <w:lang w:val="en-US"/>
        </w:rPr>
        <w:t xml:space="preserve">  RECICLAREA  DEȘEURILOR  ELECTRONICE</w:t>
      </w:r>
    </w:p>
    <w:p w:rsidR="00742C74" w:rsidRPr="00742C74" w:rsidRDefault="00742C74" w:rsidP="00742C74">
      <w:pPr>
        <w:ind w:right="15"/>
        <w:jc w:val="both"/>
        <w:rPr>
          <w:rFonts w:eastAsia="Lucida Sans Unicode"/>
          <w:szCs w:val="24"/>
          <w:lang w:val="en-US"/>
        </w:rPr>
      </w:pPr>
      <w:r w:rsidRPr="00742C74">
        <w:rPr>
          <w:rFonts w:eastAsia="Calibri"/>
          <w:noProof/>
          <w:szCs w:val="24"/>
          <w:lang w:val="en-US" w:eastAsia="en-US"/>
        </w:rPr>
        <w:drawing>
          <wp:anchor distT="0" distB="107950" distL="0" distR="107950" simplePos="0" relativeHeight="251658752" behindDoc="0" locked="0" layoutInCell="1" allowOverlap="1" wp14:anchorId="2FBD80BA" wp14:editId="140022DC">
            <wp:simplePos x="0" y="0"/>
            <wp:positionH relativeFrom="column">
              <wp:posOffset>0</wp:posOffset>
            </wp:positionH>
            <wp:positionV relativeFrom="paragraph">
              <wp:posOffset>93345</wp:posOffset>
            </wp:positionV>
            <wp:extent cx="1039495" cy="1079500"/>
            <wp:effectExtent l="0" t="0" r="8255" b="635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9495" cy="1079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742C74">
        <w:rPr>
          <w:rFonts w:eastAsia="Lucida Sans Unicode"/>
          <w:szCs w:val="24"/>
          <w:lang w:val="en-US"/>
        </w:rPr>
        <w:t xml:space="preserve">Am </w:t>
      </w:r>
      <w:proofErr w:type="spellStart"/>
      <w:r w:rsidRPr="00742C74">
        <w:rPr>
          <w:rFonts w:eastAsia="Lucida Sans Unicode"/>
          <w:szCs w:val="24"/>
          <w:lang w:val="en-US"/>
        </w:rPr>
        <w:t>depus</w:t>
      </w:r>
      <w:proofErr w:type="spellEnd"/>
      <w:r w:rsidRPr="00742C74">
        <w:rPr>
          <w:rFonts w:eastAsia="Lucida Sans Unicode"/>
          <w:szCs w:val="24"/>
          <w:lang w:val="en-US"/>
        </w:rPr>
        <w:t xml:space="preserve"> </w:t>
      </w:r>
      <w:proofErr w:type="spellStart"/>
      <w:r w:rsidRPr="00742C74">
        <w:rPr>
          <w:rFonts w:eastAsia="Lucida Sans Unicode"/>
          <w:szCs w:val="24"/>
          <w:lang w:val="en-US"/>
        </w:rPr>
        <w:t>toate</w:t>
      </w:r>
      <w:proofErr w:type="spellEnd"/>
      <w:r w:rsidRPr="00742C74">
        <w:rPr>
          <w:rFonts w:eastAsia="Lucida Sans Unicode"/>
          <w:szCs w:val="24"/>
          <w:lang w:val="en-US"/>
        </w:rPr>
        <w:t xml:space="preserve"> </w:t>
      </w:r>
      <w:proofErr w:type="spellStart"/>
      <w:r w:rsidRPr="00742C74">
        <w:rPr>
          <w:rFonts w:eastAsia="Lucida Sans Unicode"/>
          <w:szCs w:val="24"/>
          <w:lang w:val="en-US"/>
        </w:rPr>
        <w:t>eforturile</w:t>
      </w:r>
      <w:proofErr w:type="spellEnd"/>
      <w:r w:rsidRPr="00742C74">
        <w:rPr>
          <w:rFonts w:eastAsia="Lucida Sans Unicode"/>
          <w:szCs w:val="24"/>
          <w:lang w:val="en-US"/>
        </w:rPr>
        <w:t xml:space="preserve"> </w:t>
      </w:r>
      <w:proofErr w:type="spellStart"/>
      <w:r w:rsidRPr="00742C74">
        <w:rPr>
          <w:rFonts w:eastAsia="Lucida Sans Unicode"/>
          <w:szCs w:val="24"/>
          <w:lang w:val="en-US"/>
        </w:rPr>
        <w:t>ca</w:t>
      </w:r>
      <w:proofErr w:type="spellEnd"/>
      <w:r w:rsidRPr="00742C74">
        <w:rPr>
          <w:rFonts w:eastAsia="Lucida Sans Unicode"/>
          <w:szCs w:val="24"/>
          <w:lang w:val="en-US"/>
        </w:rPr>
        <w:t xml:space="preserve"> </w:t>
      </w:r>
      <w:proofErr w:type="spellStart"/>
      <w:r w:rsidRPr="00742C74">
        <w:rPr>
          <w:rFonts w:eastAsia="Lucida Sans Unicode"/>
          <w:szCs w:val="24"/>
          <w:lang w:val="en-US"/>
        </w:rPr>
        <w:t>acest</w:t>
      </w:r>
      <w:proofErr w:type="spellEnd"/>
      <w:r w:rsidRPr="00742C74">
        <w:rPr>
          <w:rFonts w:eastAsia="Lucida Sans Unicode"/>
          <w:szCs w:val="24"/>
          <w:lang w:val="en-US"/>
        </w:rPr>
        <w:t xml:space="preserve"> </w:t>
      </w:r>
      <w:proofErr w:type="spellStart"/>
      <w:r w:rsidRPr="00742C74">
        <w:rPr>
          <w:rFonts w:eastAsia="Lucida Sans Unicode"/>
          <w:szCs w:val="24"/>
          <w:lang w:val="en-US"/>
        </w:rPr>
        <w:t>termostat</w:t>
      </w:r>
      <w:proofErr w:type="spellEnd"/>
      <w:r w:rsidRPr="00742C74">
        <w:rPr>
          <w:rFonts w:eastAsia="Lucida Sans Unicode"/>
          <w:szCs w:val="24"/>
          <w:lang w:val="en-US"/>
        </w:rPr>
        <w:t xml:space="preserve"> </w:t>
      </w:r>
      <w:proofErr w:type="spellStart"/>
      <w:proofErr w:type="gramStart"/>
      <w:r w:rsidRPr="00742C74">
        <w:rPr>
          <w:rFonts w:eastAsia="Lucida Sans Unicode"/>
          <w:szCs w:val="24"/>
          <w:lang w:val="en-US"/>
        </w:rPr>
        <w:t>să</w:t>
      </w:r>
      <w:proofErr w:type="spellEnd"/>
      <w:proofErr w:type="gramEnd"/>
      <w:r w:rsidRPr="00742C74">
        <w:rPr>
          <w:rFonts w:eastAsia="Lucida Sans Unicode"/>
          <w:szCs w:val="24"/>
          <w:lang w:val="en-US"/>
        </w:rPr>
        <w:t xml:space="preserve"> </w:t>
      </w:r>
      <w:proofErr w:type="spellStart"/>
      <w:r w:rsidRPr="00742C74">
        <w:rPr>
          <w:rFonts w:eastAsia="Lucida Sans Unicode"/>
          <w:szCs w:val="24"/>
          <w:lang w:val="en-US"/>
        </w:rPr>
        <w:t>lucreze</w:t>
      </w:r>
      <w:proofErr w:type="spellEnd"/>
      <w:r w:rsidRPr="00742C74">
        <w:rPr>
          <w:rFonts w:eastAsia="Lucida Sans Unicode"/>
          <w:szCs w:val="24"/>
          <w:lang w:val="en-US"/>
        </w:rPr>
        <w:t xml:space="preserve"> </w:t>
      </w:r>
      <w:proofErr w:type="spellStart"/>
      <w:r w:rsidRPr="00742C74">
        <w:rPr>
          <w:rFonts w:eastAsia="Lucida Sans Unicode"/>
          <w:szCs w:val="24"/>
          <w:lang w:val="en-US"/>
        </w:rPr>
        <w:t>cât</w:t>
      </w:r>
      <w:proofErr w:type="spellEnd"/>
      <w:r w:rsidRPr="00742C74">
        <w:rPr>
          <w:rFonts w:eastAsia="Lucida Sans Unicode"/>
          <w:szCs w:val="24"/>
          <w:lang w:val="en-US"/>
        </w:rPr>
        <w:t xml:space="preserve"> </w:t>
      </w:r>
      <w:proofErr w:type="spellStart"/>
      <w:r w:rsidRPr="00742C74">
        <w:rPr>
          <w:rFonts w:eastAsia="Lucida Sans Unicode"/>
          <w:szCs w:val="24"/>
          <w:lang w:val="en-US"/>
        </w:rPr>
        <w:t>mai</w:t>
      </w:r>
      <w:proofErr w:type="spellEnd"/>
      <w:r w:rsidRPr="00742C74">
        <w:rPr>
          <w:rFonts w:eastAsia="Lucida Sans Unicode"/>
          <w:szCs w:val="24"/>
          <w:lang w:val="en-US"/>
        </w:rPr>
        <w:t xml:space="preserve"> </w:t>
      </w:r>
      <w:proofErr w:type="spellStart"/>
      <w:r w:rsidRPr="00742C74">
        <w:rPr>
          <w:rFonts w:eastAsia="Lucida Sans Unicode"/>
          <w:szCs w:val="24"/>
          <w:lang w:val="en-US"/>
        </w:rPr>
        <w:t>mult</w:t>
      </w:r>
      <w:proofErr w:type="spellEnd"/>
      <w:r w:rsidRPr="00742C74">
        <w:rPr>
          <w:rFonts w:eastAsia="Lucida Sans Unicode"/>
          <w:szCs w:val="24"/>
          <w:lang w:val="en-US"/>
        </w:rPr>
        <w:t xml:space="preserve">. </w:t>
      </w:r>
      <w:proofErr w:type="spellStart"/>
      <w:r w:rsidRPr="00742C74">
        <w:rPr>
          <w:rFonts w:eastAsia="Lucida Sans Unicode"/>
          <w:szCs w:val="24"/>
          <w:lang w:val="en-US"/>
        </w:rPr>
        <w:t>Acest</w:t>
      </w:r>
      <w:proofErr w:type="spellEnd"/>
      <w:r w:rsidRPr="00742C74">
        <w:rPr>
          <w:rFonts w:eastAsia="Lucida Sans Unicode"/>
          <w:szCs w:val="24"/>
          <w:lang w:val="en-US"/>
        </w:rPr>
        <w:t xml:space="preserve"> </w:t>
      </w:r>
      <w:proofErr w:type="spellStart"/>
      <w:r w:rsidRPr="00742C74">
        <w:rPr>
          <w:rFonts w:eastAsia="Lucida Sans Unicode"/>
          <w:szCs w:val="24"/>
          <w:lang w:val="en-US"/>
        </w:rPr>
        <w:t>aparat</w:t>
      </w:r>
      <w:proofErr w:type="spellEnd"/>
      <w:r w:rsidRPr="00742C74">
        <w:rPr>
          <w:rFonts w:eastAsia="Lucida Sans Unicode"/>
          <w:szCs w:val="24"/>
          <w:lang w:val="en-US"/>
        </w:rPr>
        <w:t xml:space="preserve"> se </w:t>
      </w:r>
      <w:proofErr w:type="spellStart"/>
      <w:r w:rsidRPr="00742C74">
        <w:rPr>
          <w:rFonts w:eastAsia="Lucida Sans Unicode"/>
          <w:szCs w:val="24"/>
          <w:lang w:val="en-US"/>
        </w:rPr>
        <w:t>uzează</w:t>
      </w:r>
      <w:proofErr w:type="spellEnd"/>
      <w:r w:rsidRPr="00742C74">
        <w:rPr>
          <w:rFonts w:eastAsia="Lucida Sans Unicode"/>
          <w:szCs w:val="24"/>
          <w:lang w:val="en-US"/>
        </w:rPr>
        <w:t xml:space="preserve"> </w:t>
      </w:r>
      <w:proofErr w:type="spellStart"/>
      <w:r w:rsidRPr="00742C74">
        <w:rPr>
          <w:rFonts w:eastAsia="Lucida Sans Unicode"/>
          <w:szCs w:val="24"/>
          <w:lang w:val="en-US"/>
        </w:rPr>
        <w:t>totuși</w:t>
      </w:r>
      <w:proofErr w:type="spellEnd"/>
      <w:r w:rsidRPr="00742C74">
        <w:rPr>
          <w:rFonts w:eastAsia="Lucida Sans Unicode"/>
          <w:szCs w:val="24"/>
          <w:lang w:val="en-US"/>
        </w:rPr>
        <w:t xml:space="preserve"> </w:t>
      </w:r>
      <w:proofErr w:type="spellStart"/>
      <w:r w:rsidRPr="00742C74">
        <w:rPr>
          <w:rFonts w:eastAsia="Lucida Sans Unicode"/>
          <w:szCs w:val="24"/>
          <w:lang w:val="en-US"/>
        </w:rPr>
        <w:t>în</w:t>
      </w:r>
      <w:proofErr w:type="spellEnd"/>
      <w:r w:rsidRPr="00742C74">
        <w:rPr>
          <w:rFonts w:eastAsia="Lucida Sans Unicode"/>
          <w:szCs w:val="24"/>
          <w:lang w:val="en-US"/>
        </w:rPr>
        <w:t xml:space="preserve"> mod natural. </w:t>
      </w:r>
      <w:proofErr w:type="spellStart"/>
      <w:r w:rsidRPr="00742C74">
        <w:rPr>
          <w:rFonts w:eastAsia="Lucida Sans Unicode"/>
          <w:szCs w:val="24"/>
          <w:lang w:val="en-US"/>
        </w:rPr>
        <w:t>Dacă</w:t>
      </w:r>
      <w:proofErr w:type="spellEnd"/>
      <w:r w:rsidRPr="00742C74">
        <w:rPr>
          <w:rFonts w:eastAsia="Lucida Sans Unicode"/>
          <w:szCs w:val="24"/>
          <w:lang w:val="en-US"/>
        </w:rPr>
        <w:t xml:space="preserve"> nu </w:t>
      </w:r>
      <w:proofErr w:type="spellStart"/>
      <w:proofErr w:type="gramStart"/>
      <w:r w:rsidRPr="00742C74">
        <w:rPr>
          <w:rFonts w:eastAsia="Lucida Sans Unicode"/>
          <w:szCs w:val="24"/>
          <w:lang w:val="en-US"/>
        </w:rPr>
        <w:t>va</w:t>
      </w:r>
      <w:proofErr w:type="spellEnd"/>
      <w:proofErr w:type="gramEnd"/>
      <w:r w:rsidRPr="00742C74">
        <w:rPr>
          <w:rFonts w:eastAsia="Lucida Sans Unicode"/>
          <w:szCs w:val="24"/>
          <w:lang w:val="en-US"/>
        </w:rPr>
        <w:t xml:space="preserve"> </w:t>
      </w:r>
      <w:proofErr w:type="spellStart"/>
      <w:r w:rsidRPr="00742C74">
        <w:rPr>
          <w:rFonts w:eastAsia="Lucida Sans Unicode"/>
          <w:szCs w:val="24"/>
          <w:lang w:val="en-US"/>
        </w:rPr>
        <w:t>îndeplini</w:t>
      </w:r>
      <w:proofErr w:type="spellEnd"/>
      <w:r w:rsidRPr="00742C74">
        <w:rPr>
          <w:rFonts w:eastAsia="Lucida Sans Unicode"/>
          <w:szCs w:val="24"/>
          <w:lang w:val="en-US"/>
        </w:rPr>
        <w:t xml:space="preserve"> </w:t>
      </w:r>
      <w:proofErr w:type="spellStart"/>
      <w:r w:rsidRPr="00742C74">
        <w:rPr>
          <w:rFonts w:eastAsia="Lucida Sans Unicode"/>
          <w:szCs w:val="24"/>
          <w:lang w:val="en-US"/>
        </w:rPr>
        <w:t>cerințele</w:t>
      </w:r>
      <w:proofErr w:type="spellEnd"/>
      <w:r w:rsidRPr="00742C74">
        <w:rPr>
          <w:rFonts w:eastAsia="Lucida Sans Unicode"/>
          <w:szCs w:val="24"/>
          <w:lang w:val="en-US"/>
        </w:rPr>
        <w:t xml:space="preserve"> </w:t>
      </w:r>
      <w:proofErr w:type="spellStart"/>
      <w:r w:rsidRPr="00742C74">
        <w:rPr>
          <w:rFonts w:eastAsia="Lucida Sans Unicode"/>
          <w:szCs w:val="24"/>
          <w:lang w:val="en-US"/>
        </w:rPr>
        <w:t>Dvs</w:t>
      </w:r>
      <w:proofErr w:type="spellEnd"/>
      <w:r w:rsidRPr="00742C74">
        <w:rPr>
          <w:rFonts w:eastAsia="Lucida Sans Unicode"/>
          <w:szCs w:val="24"/>
          <w:lang w:val="en-US"/>
        </w:rPr>
        <w:t xml:space="preserve">, </w:t>
      </w:r>
      <w:proofErr w:type="spellStart"/>
      <w:r w:rsidRPr="00742C74">
        <w:rPr>
          <w:rFonts w:eastAsia="Lucida Sans Unicode"/>
          <w:szCs w:val="24"/>
          <w:lang w:val="en-US"/>
        </w:rPr>
        <w:t>vă</w:t>
      </w:r>
      <w:proofErr w:type="spellEnd"/>
      <w:r w:rsidRPr="00742C74">
        <w:rPr>
          <w:rFonts w:eastAsia="Lucida Sans Unicode"/>
          <w:szCs w:val="24"/>
          <w:lang w:val="en-US"/>
        </w:rPr>
        <w:t xml:space="preserve"> </w:t>
      </w:r>
      <w:proofErr w:type="spellStart"/>
      <w:r w:rsidRPr="00742C74">
        <w:rPr>
          <w:rFonts w:eastAsia="Lucida Sans Unicode"/>
          <w:szCs w:val="24"/>
          <w:lang w:val="en-US"/>
        </w:rPr>
        <w:t>rugăm</w:t>
      </w:r>
      <w:proofErr w:type="spellEnd"/>
      <w:r w:rsidRPr="00742C74">
        <w:rPr>
          <w:rFonts w:eastAsia="Lucida Sans Unicode"/>
          <w:szCs w:val="24"/>
          <w:lang w:val="en-US"/>
        </w:rPr>
        <w:t xml:space="preserve"> </w:t>
      </w:r>
      <w:proofErr w:type="spellStart"/>
      <w:r w:rsidRPr="00742C74">
        <w:rPr>
          <w:rFonts w:eastAsia="Lucida Sans Unicode"/>
          <w:szCs w:val="24"/>
          <w:lang w:val="en-US"/>
        </w:rPr>
        <w:t>să</w:t>
      </w:r>
      <w:proofErr w:type="spellEnd"/>
      <w:r w:rsidRPr="00742C74">
        <w:rPr>
          <w:rFonts w:eastAsia="Lucida Sans Unicode"/>
          <w:szCs w:val="24"/>
          <w:lang w:val="en-US"/>
        </w:rPr>
        <w:t xml:space="preserve"> </w:t>
      </w:r>
      <w:proofErr w:type="spellStart"/>
      <w:r w:rsidRPr="00742C74">
        <w:rPr>
          <w:rFonts w:eastAsia="Lucida Sans Unicode"/>
          <w:szCs w:val="24"/>
          <w:lang w:val="en-US"/>
        </w:rPr>
        <w:t>îl</w:t>
      </w:r>
      <w:proofErr w:type="spellEnd"/>
      <w:r w:rsidRPr="00742C74">
        <w:rPr>
          <w:rFonts w:eastAsia="Lucida Sans Unicode"/>
          <w:szCs w:val="24"/>
          <w:lang w:val="en-US"/>
        </w:rPr>
        <w:t xml:space="preserve"> </w:t>
      </w:r>
      <w:proofErr w:type="spellStart"/>
      <w:r w:rsidRPr="00742C74">
        <w:rPr>
          <w:rFonts w:eastAsia="Lucida Sans Unicode"/>
          <w:szCs w:val="24"/>
          <w:lang w:val="en-US"/>
        </w:rPr>
        <w:t>predați</w:t>
      </w:r>
      <w:proofErr w:type="spellEnd"/>
      <w:r w:rsidRPr="00742C74">
        <w:rPr>
          <w:rFonts w:eastAsia="Lucida Sans Unicode"/>
          <w:szCs w:val="24"/>
          <w:lang w:val="en-US"/>
        </w:rPr>
        <w:t xml:space="preserve"> la </w:t>
      </w:r>
      <w:proofErr w:type="spellStart"/>
      <w:r w:rsidRPr="00742C74">
        <w:rPr>
          <w:rFonts w:eastAsia="Lucida Sans Unicode"/>
          <w:szCs w:val="24"/>
          <w:lang w:val="en-US"/>
        </w:rPr>
        <w:t>punctul</w:t>
      </w:r>
      <w:proofErr w:type="spellEnd"/>
      <w:r w:rsidRPr="00742C74">
        <w:rPr>
          <w:rFonts w:eastAsia="Lucida Sans Unicode"/>
          <w:szCs w:val="24"/>
          <w:lang w:val="en-US"/>
        </w:rPr>
        <w:t xml:space="preserve"> de </w:t>
      </w:r>
      <w:proofErr w:type="spellStart"/>
      <w:r w:rsidRPr="00742C74">
        <w:rPr>
          <w:rFonts w:eastAsia="Lucida Sans Unicode"/>
          <w:szCs w:val="24"/>
          <w:lang w:val="en-US"/>
        </w:rPr>
        <w:t>colectare</w:t>
      </w:r>
      <w:proofErr w:type="spellEnd"/>
      <w:r w:rsidRPr="00742C74">
        <w:rPr>
          <w:rFonts w:eastAsia="Lucida Sans Unicode"/>
          <w:szCs w:val="24"/>
          <w:lang w:val="en-US"/>
        </w:rPr>
        <w:t xml:space="preserve"> a </w:t>
      </w:r>
      <w:proofErr w:type="spellStart"/>
      <w:r w:rsidRPr="00742C74">
        <w:rPr>
          <w:rFonts w:eastAsia="Lucida Sans Unicode"/>
          <w:szCs w:val="24"/>
          <w:lang w:val="en-US"/>
        </w:rPr>
        <w:t>deșeurilor</w:t>
      </w:r>
      <w:proofErr w:type="spellEnd"/>
      <w:r w:rsidRPr="00742C74">
        <w:rPr>
          <w:rFonts w:eastAsia="Lucida Sans Unicode"/>
          <w:szCs w:val="24"/>
          <w:lang w:val="en-US"/>
        </w:rPr>
        <w:t xml:space="preserve"> </w:t>
      </w:r>
      <w:proofErr w:type="spellStart"/>
      <w:r w:rsidRPr="00742C74">
        <w:rPr>
          <w:rFonts w:eastAsia="Lucida Sans Unicode"/>
          <w:szCs w:val="24"/>
          <w:lang w:val="en-US"/>
        </w:rPr>
        <w:t>electronice</w:t>
      </w:r>
      <w:proofErr w:type="spellEnd"/>
      <w:r w:rsidRPr="00742C74">
        <w:rPr>
          <w:rFonts w:eastAsia="Lucida Sans Unicode"/>
          <w:szCs w:val="24"/>
          <w:lang w:val="en-US"/>
        </w:rPr>
        <w:t xml:space="preserve">, </w:t>
      </w:r>
      <w:proofErr w:type="spellStart"/>
      <w:r w:rsidRPr="00742C74">
        <w:rPr>
          <w:rFonts w:eastAsia="Lucida Sans Unicode"/>
          <w:szCs w:val="24"/>
          <w:lang w:val="en-US"/>
        </w:rPr>
        <w:t>iar</w:t>
      </w:r>
      <w:proofErr w:type="spellEnd"/>
      <w:r w:rsidRPr="00742C74">
        <w:rPr>
          <w:rFonts w:eastAsia="Lucida Sans Unicode"/>
          <w:szCs w:val="24"/>
          <w:lang w:val="en-US"/>
        </w:rPr>
        <w:t xml:space="preserve"> </w:t>
      </w:r>
      <w:proofErr w:type="spellStart"/>
      <w:r w:rsidRPr="00742C74">
        <w:rPr>
          <w:rFonts w:eastAsia="Lucida Sans Unicode"/>
          <w:szCs w:val="24"/>
          <w:lang w:val="en-US"/>
        </w:rPr>
        <w:t>bateriile</w:t>
      </w:r>
      <w:proofErr w:type="spellEnd"/>
      <w:r w:rsidRPr="00742C74">
        <w:rPr>
          <w:rFonts w:eastAsia="Lucida Sans Unicode"/>
          <w:szCs w:val="24"/>
          <w:lang w:val="en-US"/>
        </w:rPr>
        <w:t xml:space="preserve"> </w:t>
      </w:r>
      <w:proofErr w:type="spellStart"/>
      <w:r w:rsidRPr="00742C74">
        <w:rPr>
          <w:rFonts w:eastAsia="Lucida Sans Unicode"/>
          <w:szCs w:val="24"/>
          <w:lang w:val="en-US"/>
        </w:rPr>
        <w:t>consumate</w:t>
      </w:r>
      <w:proofErr w:type="spellEnd"/>
      <w:r w:rsidRPr="00742C74">
        <w:rPr>
          <w:rFonts w:eastAsia="Lucida Sans Unicode"/>
          <w:szCs w:val="24"/>
          <w:lang w:val="en-US"/>
        </w:rPr>
        <w:t xml:space="preserve"> la </w:t>
      </w:r>
      <w:proofErr w:type="spellStart"/>
      <w:r w:rsidRPr="00742C74">
        <w:rPr>
          <w:rFonts w:eastAsia="Lucida Sans Unicode"/>
          <w:szCs w:val="24"/>
          <w:lang w:val="en-US"/>
        </w:rPr>
        <w:t>punctul</w:t>
      </w:r>
      <w:proofErr w:type="spellEnd"/>
      <w:r w:rsidRPr="00742C74">
        <w:rPr>
          <w:rFonts w:eastAsia="Lucida Sans Unicode"/>
          <w:szCs w:val="24"/>
          <w:lang w:val="en-US"/>
        </w:rPr>
        <w:t xml:space="preserve"> de </w:t>
      </w:r>
      <w:proofErr w:type="spellStart"/>
      <w:r w:rsidRPr="00742C74">
        <w:rPr>
          <w:rFonts w:eastAsia="Lucida Sans Unicode"/>
          <w:szCs w:val="24"/>
          <w:lang w:val="en-US"/>
        </w:rPr>
        <w:t>depozitare</w:t>
      </w:r>
      <w:proofErr w:type="spellEnd"/>
      <w:r w:rsidRPr="00742C74">
        <w:rPr>
          <w:rFonts w:eastAsia="Lucida Sans Unicode"/>
          <w:szCs w:val="24"/>
          <w:lang w:val="en-US"/>
        </w:rPr>
        <w:t xml:space="preserve"> </w:t>
      </w:r>
      <w:proofErr w:type="spellStart"/>
      <w:r w:rsidRPr="00742C74">
        <w:rPr>
          <w:rFonts w:eastAsia="Lucida Sans Unicode"/>
          <w:szCs w:val="24"/>
          <w:lang w:val="en-US"/>
        </w:rPr>
        <w:t>corespunzător</w:t>
      </w:r>
      <w:proofErr w:type="spellEnd"/>
      <w:r w:rsidRPr="00742C74">
        <w:rPr>
          <w:rFonts w:eastAsia="Lucida Sans Unicode"/>
          <w:szCs w:val="24"/>
          <w:lang w:val="en-US"/>
        </w:rPr>
        <w:t xml:space="preserve">. </w:t>
      </w:r>
      <w:proofErr w:type="spellStart"/>
      <w:r w:rsidRPr="00742C74">
        <w:rPr>
          <w:rFonts w:eastAsia="Lucida Sans Unicode"/>
          <w:szCs w:val="24"/>
          <w:lang w:val="en-US"/>
        </w:rPr>
        <w:t>Preluarea</w:t>
      </w:r>
      <w:proofErr w:type="spellEnd"/>
      <w:r w:rsidRPr="00742C74">
        <w:rPr>
          <w:rFonts w:eastAsia="Lucida Sans Unicode"/>
          <w:szCs w:val="24"/>
          <w:lang w:val="en-US"/>
        </w:rPr>
        <w:t xml:space="preserve"> gratis a </w:t>
      </w:r>
      <w:proofErr w:type="spellStart"/>
      <w:r w:rsidRPr="00742C74">
        <w:rPr>
          <w:rFonts w:eastAsia="Lucida Sans Unicode"/>
          <w:szCs w:val="24"/>
          <w:lang w:val="en-US"/>
        </w:rPr>
        <w:t>aparatelor</w:t>
      </w:r>
      <w:proofErr w:type="spellEnd"/>
      <w:r w:rsidRPr="00742C74">
        <w:rPr>
          <w:rFonts w:eastAsia="Lucida Sans Unicode"/>
          <w:szCs w:val="24"/>
          <w:lang w:val="en-US"/>
        </w:rPr>
        <w:t xml:space="preserve"> </w:t>
      </w:r>
      <w:proofErr w:type="spellStart"/>
      <w:proofErr w:type="gramStart"/>
      <w:r w:rsidRPr="00742C74">
        <w:rPr>
          <w:rFonts w:eastAsia="Lucida Sans Unicode"/>
          <w:szCs w:val="24"/>
          <w:lang w:val="en-US"/>
        </w:rPr>
        <w:t>este</w:t>
      </w:r>
      <w:proofErr w:type="spellEnd"/>
      <w:proofErr w:type="gramEnd"/>
      <w:r w:rsidRPr="00742C74">
        <w:rPr>
          <w:rFonts w:eastAsia="Lucida Sans Unicode"/>
          <w:szCs w:val="24"/>
          <w:lang w:val="en-US"/>
        </w:rPr>
        <w:t xml:space="preserve"> </w:t>
      </w:r>
      <w:proofErr w:type="spellStart"/>
      <w:r w:rsidRPr="00742C74">
        <w:rPr>
          <w:rFonts w:eastAsia="Lucida Sans Unicode"/>
          <w:szCs w:val="24"/>
          <w:lang w:val="en-US"/>
        </w:rPr>
        <w:t>realizată</w:t>
      </w:r>
      <w:proofErr w:type="spellEnd"/>
      <w:r w:rsidRPr="00742C74">
        <w:rPr>
          <w:rFonts w:eastAsia="Lucida Sans Unicode"/>
          <w:szCs w:val="24"/>
          <w:lang w:val="en-US"/>
        </w:rPr>
        <w:t xml:space="preserve"> de </w:t>
      </w:r>
      <w:proofErr w:type="spellStart"/>
      <w:r w:rsidRPr="00742C74">
        <w:rPr>
          <w:rFonts w:eastAsia="Lucida Sans Unicode"/>
          <w:szCs w:val="24"/>
          <w:lang w:val="en-US"/>
        </w:rPr>
        <w:t>către</w:t>
      </w:r>
      <w:proofErr w:type="spellEnd"/>
      <w:r w:rsidRPr="00742C74">
        <w:rPr>
          <w:rFonts w:eastAsia="Lucida Sans Unicode"/>
          <w:szCs w:val="24"/>
          <w:lang w:val="en-US"/>
        </w:rPr>
        <w:t xml:space="preserve"> </w:t>
      </w:r>
      <w:proofErr w:type="spellStart"/>
      <w:r w:rsidRPr="00742C74">
        <w:rPr>
          <w:rFonts w:eastAsia="Lucida Sans Unicode"/>
          <w:szCs w:val="24"/>
          <w:lang w:val="en-US"/>
        </w:rPr>
        <w:t>distribuitorii</w:t>
      </w:r>
      <w:proofErr w:type="spellEnd"/>
      <w:r w:rsidRPr="00742C74">
        <w:rPr>
          <w:rFonts w:eastAsia="Lucida Sans Unicode"/>
          <w:szCs w:val="24"/>
          <w:lang w:val="en-US"/>
        </w:rPr>
        <w:t xml:space="preserve"> </w:t>
      </w:r>
      <w:proofErr w:type="spellStart"/>
      <w:r w:rsidRPr="00742C74">
        <w:rPr>
          <w:rFonts w:eastAsia="Lucida Sans Unicode"/>
          <w:szCs w:val="24"/>
          <w:lang w:val="en-US"/>
        </w:rPr>
        <w:t>locali</w:t>
      </w:r>
      <w:proofErr w:type="spellEnd"/>
      <w:r w:rsidRPr="00742C74">
        <w:rPr>
          <w:rFonts w:eastAsia="Lucida Sans Unicode"/>
          <w:szCs w:val="24"/>
          <w:lang w:val="en-US"/>
        </w:rPr>
        <w:t xml:space="preserve"> de </w:t>
      </w:r>
      <w:proofErr w:type="spellStart"/>
      <w:r w:rsidRPr="00742C74">
        <w:rPr>
          <w:rFonts w:eastAsia="Lucida Sans Unicode"/>
          <w:szCs w:val="24"/>
          <w:lang w:val="en-US"/>
        </w:rPr>
        <w:t>aparatură</w:t>
      </w:r>
      <w:proofErr w:type="spellEnd"/>
      <w:r w:rsidRPr="00742C74">
        <w:rPr>
          <w:rFonts w:eastAsia="Lucida Sans Unicode"/>
          <w:szCs w:val="24"/>
          <w:lang w:val="en-US"/>
        </w:rPr>
        <w:t xml:space="preserve"> </w:t>
      </w:r>
      <w:proofErr w:type="spellStart"/>
      <w:r w:rsidRPr="00742C74">
        <w:rPr>
          <w:rFonts w:eastAsia="Lucida Sans Unicode"/>
          <w:szCs w:val="24"/>
          <w:lang w:val="en-US"/>
        </w:rPr>
        <w:t>electronică</w:t>
      </w:r>
      <w:proofErr w:type="spellEnd"/>
      <w:r w:rsidRPr="00742C74">
        <w:rPr>
          <w:rFonts w:eastAsia="Lucida Sans Unicode"/>
          <w:szCs w:val="24"/>
          <w:lang w:val="en-US"/>
        </w:rPr>
        <w:t>.</w:t>
      </w:r>
    </w:p>
    <w:p w:rsidR="00742C74" w:rsidRDefault="00742C74" w:rsidP="00742C74">
      <w:pPr>
        <w:ind w:right="15"/>
        <w:jc w:val="both"/>
        <w:rPr>
          <w:rFonts w:eastAsia="Lucida Sans Unicode"/>
          <w:szCs w:val="24"/>
          <w:lang w:val="en-US"/>
        </w:rPr>
      </w:pPr>
      <w:proofErr w:type="spellStart"/>
      <w:r w:rsidRPr="00742C74">
        <w:rPr>
          <w:rFonts w:eastAsia="Lucida Sans Unicode"/>
          <w:szCs w:val="24"/>
          <w:lang w:val="en-US"/>
        </w:rPr>
        <w:t>Reciclarea</w:t>
      </w:r>
      <w:proofErr w:type="spellEnd"/>
      <w:r w:rsidRPr="00742C74">
        <w:rPr>
          <w:rFonts w:eastAsia="Lucida Sans Unicode"/>
          <w:szCs w:val="24"/>
          <w:lang w:val="en-US"/>
        </w:rPr>
        <w:t xml:space="preserve"> </w:t>
      </w:r>
      <w:proofErr w:type="spellStart"/>
      <w:r w:rsidRPr="00742C74">
        <w:rPr>
          <w:rFonts w:eastAsia="Lucida Sans Unicode"/>
          <w:szCs w:val="24"/>
          <w:lang w:val="en-US"/>
        </w:rPr>
        <w:t>incorectă</w:t>
      </w:r>
      <w:proofErr w:type="spellEnd"/>
      <w:r w:rsidRPr="00742C74">
        <w:rPr>
          <w:rFonts w:eastAsia="Lucida Sans Unicode"/>
          <w:szCs w:val="24"/>
          <w:lang w:val="en-US"/>
        </w:rPr>
        <w:t xml:space="preserve"> a </w:t>
      </w:r>
      <w:proofErr w:type="spellStart"/>
      <w:r w:rsidRPr="00742C74">
        <w:rPr>
          <w:rFonts w:eastAsia="Lucida Sans Unicode"/>
          <w:szCs w:val="24"/>
          <w:lang w:val="en-US"/>
        </w:rPr>
        <w:t>deșeurilor</w:t>
      </w:r>
      <w:proofErr w:type="spellEnd"/>
      <w:r w:rsidRPr="00742C74">
        <w:rPr>
          <w:rFonts w:eastAsia="Lucida Sans Unicode"/>
          <w:szCs w:val="24"/>
          <w:lang w:val="en-US"/>
        </w:rPr>
        <w:t xml:space="preserve"> </w:t>
      </w:r>
      <w:proofErr w:type="spellStart"/>
      <w:r w:rsidRPr="00742C74">
        <w:rPr>
          <w:rFonts w:eastAsia="Lucida Sans Unicode"/>
          <w:szCs w:val="24"/>
          <w:lang w:val="en-US"/>
        </w:rPr>
        <w:t>electronice</w:t>
      </w:r>
      <w:proofErr w:type="spellEnd"/>
      <w:r w:rsidRPr="00742C74">
        <w:rPr>
          <w:rFonts w:eastAsia="Lucida Sans Unicode"/>
          <w:szCs w:val="24"/>
          <w:lang w:val="en-US"/>
        </w:rPr>
        <w:t xml:space="preserve"> duce la </w:t>
      </w:r>
      <w:proofErr w:type="spellStart"/>
      <w:r w:rsidRPr="00742C74">
        <w:rPr>
          <w:rFonts w:eastAsia="Lucida Sans Unicode"/>
          <w:szCs w:val="24"/>
          <w:lang w:val="en-US"/>
        </w:rPr>
        <w:t>poluarea</w:t>
      </w:r>
      <w:proofErr w:type="spellEnd"/>
      <w:r w:rsidRPr="00742C74">
        <w:rPr>
          <w:rFonts w:eastAsia="Lucida Sans Unicode"/>
          <w:szCs w:val="24"/>
          <w:lang w:val="en-US"/>
        </w:rPr>
        <w:t xml:space="preserve"> </w:t>
      </w:r>
      <w:proofErr w:type="spellStart"/>
      <w:r w:rsidRPr="00742C74">
        <w:rPr>
          <w:rFonts w:eastAsia="Lucida Sans Unicode"/>
          <w:szCs w:val="24"/>
          <w:lang w:val="en-US"/>
        </w:rPr>
        <w:t>inutilă</w:t>
      </w:r>
      <w:proofErr w:type="spellEnd"/>
      <w:r w:rsidRPr="00742C74">
        <w:rPr>
          <w:rFonts w:eastAsia="Lucida Sans Unicode"/>
          <w:szCs w:val="24"/>
          <w:lang w:val="en-US"/>
        </w:rPr>
        <w:t xml:space="preserve"> a </w:t>
      </w:r>
      <w:proofErr w:type="spellStart"/>
      <w:r w:rsidRPr="00742C74">
        <w:rPr>
          <w:rFonts w:eastAsia="Lucida Sans Unicode"/>
          <w:szCs w:val="24"/>
          <w:lang w:val="en-US"/>
        </w:rPr>
        <w:t>mediului</w:t>
      </w:r>
      <w:proofErr w:type="spellEnd"/>
      <w:r w:rsidRPr="00742C74">
        <w:rPr>
          <w:rFonts w:eastAsia="Lucida Sans Unicode"/>
          <w:szCs w:val="24"/>
          <w:lang w:val="en-US"/>
        </w:rPr>
        <w:t xml:space="preserve"> </w:t>
      </w:r>
      <w:proofErr w:type="spellStart"/>
      <w:r w:rsidRPr="00742C74">
        <w:rPr>
          <w:rFonts w:eastAsia="Lucida Sans Unicode"/>
          <w:szCs w:val="24"/>
          <w:lang w:val="en-US"/>
        </w:rPr>
        <w:t>înconjurător</w:t>
      </w:r>
      <w:proofErr w:type="spellEnd"/>
      <w:r w:rsidRPr="00742C74">
        <w:rPr>
          <w:rFonts w:eastAsia="Lucida Sans Unicode"/>
          <w:szCs w:val="24"/>
          <w:lang w:val="en-US"/>
        </w:rPr>
        <w:t xml:space="preserve">. </w:t>
      </w:r>
      <w:proofErr w:type="spellStart"/>
      <w:r w:rsidRPr="00742C74">
        <w:rPr>
          <w:rFonts w:eastAsia="Lucida Sans Unicode"/>
          <w:szCs w:val="24"/>
          <w:lang w:val="en-US"/>
        </w:rPr>
        <w:t>Ambalajul</w:t>
      </w:r>
      <w:proofErr w:type="spellEnd"/>
      <w:r w:rsidRPr="00742C74">
        <w:rPr>
          <w:rFonts w:eastAsia="Lucida Sans Unicode"/>
          <w:szCs w:val="24"/>
          <w:lang w:val="en-US"/>
        </w:rPr>
        <w:t xml:space="preserve"> de carton </w:t>
      </w:r>
      <w:proofErr w:type="spellStart"/>
      <w:proofErr w:type="gramStart"/>
      <w:r w:rsidRPr="00742C74">
        <w:rPr>
          <w:rFonts w:eastAsia="Lucida Sans Unicode"/>
          <w:szCs w:val="24"/>
          <w:lang w:val="en-US"/>
        </w:rPr>
        <w:t>vă</w:t>
      </w:r>
      <w:proofErr w:type="spellEnd"/>
      <w:proofErr w:type="gramEnd"/>
      <w:r w:rsidRPr="00742C74">
        <w:rPr>
          <w:rFonts w:eastAsia="Lucida Sans Unicode"/>
          <w:szCs w:val="24"/>
          <w:lang w:val="en-US"/>
        </w:rPr>
        <w:t xml:space="preserve"> </w:t>
      </w:r>
      <w:proofErr w:type="spellStart"/>
      <w:r w:rsidRPr="00742C74">
        <w:rPr>
          <w:rFonts w:eastAsia="Lucida Sans Unicode"/>
          <w:szCs w:val="24"/>
          <w:lang w:val="en-US"/>
        </w:rPr>
        <w:t>rugăm</w:t>
      </w:r>
      <w:proofErr w:type="spellEnd"/>
      <w:r w:rsidRPr="00742C74">
        <w:rPr>
          <w:rFonts w:eastAsia="Lucida Sans Unicode"/>
          <w:szCs w:val="24"/>
          <w:lang w:val="en-US"/>
        </w:rPr>
        <w:t xml:space="preserve"> </w:t>
      </w:r>
      <w:proofErr w:type="spellStart"/>
      <w:r w:rsidRPr="00742C74">
        <w:rPr>
          <w:rFonts w:eastAsia="Lucida Sans Unicode"/>
          <w:szCs w:val="24"/>
          <w:lang w:val="en-US"/>
        </w:rPr>
        <w:t>să</w:t>
      </w:r>
      <w:proofErr w:type="spellEnd"/>
      <w:r w:rsidRPr="00742C74">
        <w:rPr>
          <w:rFonts w:eastAsia="Lucida Sans Unicode"/>
          <w:szCs w:val="24"/>
          <w:lang w:val="en-US"/>
        </w:rPr>
        <w:t xml:space="preserve"> </w:t>
      </w:r>
      <w:proofErr w:type="spellStart"/>
      <w:r w:rsidRPr="00742C74">
        <w:rPr>
          <w:rFonts w:eastAsia="Lucida Sans Unicode"/>
          <w:szCs w:val="24"/>
          <w:lang w:val="en-US"/>
        </w:rPr>
        <w:t>îl</w:t>
      </w:r>
      <w:proofErr w:type="spellEnd"/>
      <w:r w:rsidRPr="00742C74">
        <w:rPr>
          <w:rFonts w:eastAsia="Lucida Sans Unicode"/>
          <w:szCs w:val="24"/>
          <w:lang w:val="en-US"/>
        </w:rPr>
        <w:t xml:space="preserve"> </w:t>
      </w:r>
      <w:proofErr w:type="spellStart"/>
      <w:r w:rsidRPr="00742C74">
        <w:rPr>
          <w:rFonts w:eastAsia="Lucida Sans Unicode"/>
          <w:szCs w:val="24"/>
          <w:lang w:val="en-US"/>
        </w:rPr>
        <w:t>predați</w:t>
      </w:r>
      <w:proofErr w:type="spellEnd"/>
      <w:r w:rsidRPr="00742C74">
        <w:rPr>
          <w:rFonts w:eastAsia="Lucida Sans Unicode"/>
          <w:szCs w:val="24"/>
          <w:lang w:val="en-US"/>
        </w:rPr>
        <w:t xml:space="preserve"> la </w:t>
      </w:r>
      <w:proofErr w:type="spellStart"/>
      <w:r w:rsidRPr="00742C74">
        <w:rPr>
          <w:rFonts w:eastAsia="Lucida Sans Unicode"/>
          <w:szCs w:val="24"/>
          <w:lang w:val="en-US"/>
        </w:rPr>
        <w:t>maculatură</w:t>
      </w:r>
      <w:proofErr w:type="spellEnd"/>
      <w:r w:rsidRPr="00742C74">
        <w:rPr>
          <w:rFonts w:eastAsia="Lucida Sans Unicode"/>
          <w:szCs w:val="24"/>
          <w:lang w:val="en-US"/>
        </w:rPr>
        <w:t>.</w:t>
      </w:r>
    </w:p>
    <w:p w:rsidR="00742C74" w:rsidRPr="00742C74" w:rsidRDefault="00742C74" w:rsidP="00742C74">
      <w:pPr>
        <w:ind w:right="15"/>
        <w:jc w:val="both"/>
        <w:rPr>
          <w:b/>
          <w:bCs/>
          <w:color w:val="000000"/>
          <w:szCs w:val="24"/>
          <w:lang w:val="en-US"/>
        </w:rPr>
      </w:pPr>
      <w:proofErr w:type="gramStart"/>
      <w:r w:rsidRPr="00742C74">
        <w:rPr>
          <w:b/>
          <w:bCs/>
          <w:color w:val="000000"/>
          <w:szCs w:val="24"/>
          <w:lang w:val="en-US"/>
        </w:rPr>
        <w:t>CERTIFCAT  DE</w:t>
      </w:r>
      <w:proofErr w:type="gramEnd"/>
      <w:r w:rsidRPr="00742C74">
        <w:rPr>
          <w:b/>
          <w:bCs/>
          <w:color w:val="000000"/>
          <w:szCs w:val="24"/>
          <w:lang w:val="en-US"/>
        </w:rPr>
        <w:t xml:space="preserve">  GARANȚIE</w:t>
      </w:r>
    </w:p>
    <w:p w:rsidR="00742C74" w:rsidRPr="00742C74" w:rsidRDefault="00742C74" w:rsidP="00742C74">
      <w:pPr>
        <w:pStyle w:val="NormalWeb"/>
        <w:spacing w:before="113" w:after="113"/>
        <w:jc w:val="both"/>
        <w:rPr>
          <w:rFonts w:eastAsia="Arial Unicode MS"/>
          <w:b/>
          <w:bCs/>
          <w:color w:val="000000"/>
          <w:lang w:val="en-US"/>
        </w:rPr>
      </w:pPr>
      <w:r w:rsidRPr="00742C74">
        <w:rPr>
          <w:b/>
          <w:bCs/>
          <w:color w:val="000000"/>
        </w:rPr>
        <w:t>Servomotor FERRO FTE01</w:t>
      </w:r>
    </w:p>
    <w:p w:rsidR="00742C74" w:rsidRPr="00742C74" w:rsidRDefault="00742C74" w:rsidP="00742C74">
      <w:pPr>
        <w:spacing w:after="113" w:line="100" w:lineRule="atLeast"/>
        <w:jc w:val="both"/>
        <w:rPr>
          <w:color w:val="000000"/>
          <w:szCs w:val="24"/>
          <w:lang w:val="en-US"/>
        </w:rPr>
      </w:pPr>
      <w:proofErr w:type="spellStart"/>
      <w:r w:rsidRPr="00742C74">
        <w:rPr>
          <w:color w:val="000000"/>
          <w:szCs w:val="24"/>
          <w:lang w:val="en-US"/>
        </w:rPr>
        <w:t>Condiții</w:t>
      </w:r>
      <w:proofErr w:type="spellEnd"/>
      <w:r w:rsidRPr="00742C74">
        <w:rPr>
          <w:color w:val="000000"/>
          <w:szCs w:val="24"/>
          <w:lang w:val="en-US"/>
        </w:rPr>
        <w:t xml:space="preserve"> de </w:t>
      </w:r>
      <w:proofErr w:type="spellStart"/>
      <w:r w:rsidRPr="00742C74">
        <w:rPr>
          <w:color w:val="000000"/>
          <w:szCs w:val="24"/>
          <w:lang w:val="en-US"/>
        </w:rPr>
        <w:t>garanție</w:t>
      </w:r>
      <w:proofErr w:type="spellEnd"/>
      <w:r w:rsidRPr="00742C74">
        <w:rPr>
          <w:color w:val="000000"/>
          <w:szCs w:val="24"/>
          <w:lang w:val="en-US"/>
        </w:rPr>
        <w:t>:</w:t>
      </w:r>
    </w:p>
    <w:p w:rsidR="00742C74" w:rsidRPr="00742C74" w:rsidRDefault="00742C74" w:rsidP="00742C74">
      <w:pPr>
        <w:widowControl w:val="0"/>
        <w:numPr>
          <w:ilvl w:val="0"/>
          <w:numId w:val="1"/>
        </w:numPr>
        <w:suppressAutoHyphens/>
        <w:spacing w:after="0" w:line="100" w:lineRule="atLeast"/>
        <w:jc w:val="both"/>
        <w:rPr>
          <w:color w:val="000000"/>
          <w:szCs w:val="24"/>
          <w:lang w:val="en-US"/>
        </w:rPr>
      </w:pPr>
      <w:r w:rsidRPr="00742C74">
        <w:rPr>
          <w:color w:val="000000"/>
          <w:szCs w:val="24"/>
          <w:lang w:val="en-US"/>
        </w:rPr>
        <w:t xml:space="preserve">Se </w:t>
      </w:r>
      <w:proofErr w:type="spellStart"/>
      <w:r w:rsidRPr="00742C74">
        <w:rPr>
          <w:color w:val="000000"/>
          <w:szCs w:val="24"/>
          <w:lang w:val="en-US"/>
        </w:rPr>
        <w:t>acordă</w:t>
      </w:r>
      <w:proofErr w:type="spellEnd"/>
      <w:r w:rsidRPr="00742C74">
        <w:rPr>
          <w:color w:val="000000"/>
          <w:szCs w:val="24"/>
          <w:lang w:val="en-US"/>
        </w:rPr>
        <w:t xml:space="preserve"> </w:t>
      </w:r>
      <w:proofErr w:type="spellStart"/>
      <w:r w:rsidRPr="00742C74">
        <w:rPr>
          <w:color w:val="000000"/>
          <w:szCs w:val="24"/>
          <w:lang w:val="en-US"/>
        </w:rPr>
        <w:t>garanție</w:t>
      </w:r>
      <w:proofErr w:type="spellEnd"/>
      <w:r w:rsidRPr="00742C74">
        <w:rPr>
          <w:color w:val="000000"/>
          <w:szCs w:val="24"/>
          <w:lang w:val="en-US"/>
        </w:rPr>
        <w:t xml:space="preserve"> </w:t>
      </w:r>
      <w:proofErr w:type="spellStart"/>
      <w:r w:rsidRPr="00742C74">
        <w:rPr>
          <w:color w:val="000000"/>
          <w:szCs w:val="24"/>
          <w:lang w:val="en-US"/>
        </w:rPr>
        <w:t>pe</w:t>
      </w:r>
      <w:proofErr w:type="spellEnd"/>
      <w:r w:rsidRPr="00742C74">
        <w:rPr>
          <w:color w:val="000000"/>
          <w:szCs w:val="24"/>
          <w:lang w:val="en-US"/>
        </w:rPr>
        <w:t xml:space="preserve"> o </w:t>
      </w:r>
      <w:proofErr w:type="spellStart"/>
      <w:r w:rsidRPr="00742C74">
        <w:rPr>
          <w:color w:val="000000"/>
          <w:szCs w:val="24"/>
          <w:lang w:val="en-US"/>
        </w:rPr>
        <w:t>perioadă</w:t>
      </w:r>
      <w:proofErr w:type="spellEnd"/>
      <w:r w:rsidRPr="00742C74">
        <w:rPr>
          <w:color w:val="000000"/>
          <w:szCs w:val="24"/>
          <w:lang w:val="en-US"/>
        </w:rPr>
        <w:t xml:space="preserve"> de 24 </w:t>
      </w:r>
      <w:proofErr w:type="spellStart"/>
      <w:r w:rsidRPr="00742C74">
        <w:rPr>
          <w:color w:val="000000"/>
          <w:szCs w:val="24"/>
          <w:lang w:val="en-US"/>
        </w:rPr>
        <w:t>luni</w:t>
      </w:r>
      <w:proofErr w:type="spellEnd"/>
      <w:r w:rsidRPr="00742C74">
        <w:rPr>
          <w:color w:val="000000"/>
          <w:szCs w:val="24"/>
          <w:lang w:val="en-US"/>
        </w:rPr>
        <w:t xml:space="preserve"> de la data </w:t>
      </w:r>
      <w:proofErr w:type="spellStart"/>
      <w:r w:rsidRPr="00742C74">
        <w:rPr>
          <w:color w:val="000000"/>
          <w:szCs w:val="24"/>
          <w:lang w:val="en-US"/>
        </w:rPr>
        <w:t>vânzării</w:t>
      </w:r>
      <w:proofErr w:type="spellEnd"/>
      <w:r w:rsidRPr="00742C74">
        <w:rPr>
          <w:color w:val="000000"/>
          <w:szCs w:val="24"/>
          <w:lang w:val="en-US"/>
        </w:rPr>
        <w:t>.</w:t>
      </w:r>
    </w:p>
    <w:p w:rsidR="00742C74" w:rsidRPr="00742C74" w:rsidRDefault="00742C74" w:rsidP="00742C74">
      <w:pPr>
        <w:widowControl w:val="0"/>
        <w:numPr>
          <w:ilvl w:val="0"/>
          <w:numId w:val="1"/>
        </w:numPr>
        <w:suppressAutoHyphens/>
        <w:spacing w:after="0" w:line="100" w:lineRule="atLeast"/>
        <w:jc w:val="both"/>
        <w:rPr>
          <w:color w:val="000000"/>
          <w:szCs w:val="24"/>
          <w:lang w:val="en-US"/>
        </w:rPr>
      </w:pPr>
      <w:proofErr w:type="spellStart"/>
      <w:r w:rsidRPr="00742C74">
        <w:rPr>
          <w:color w:val="000000"/>
          <w:szCs w:val="24"/>
          <w:lang w:val="en-US"/>
        </w:rPr>
        <w:t>Drepturile</w:t>
      </w:r>
      <w:proofErr w:type="spellEnd"/>
      <w:r w:rsidRPr="00742C74">
        <w:rPr>
          <w:color w:val="000000"/>
          <w:szCs w:val="24"/>
          <w:lang w:val="en-US"/>
        </w:rPr>
        <w:t xml:space="preserve"> </w:t>
      </w:r>
      <w:proofErr w:type="spellStart"/>
      <w:r w:rsidRPr="00742C74">
        <w:rPr>
          <w:color w:val="000000"/>
          <w:szCs w:val="24"/>
          <w:lang w:val="en-US"/>
        </w:rPr>
        <w:t>rezultate</w:t>
      </w:r>
      <w:proofErr w:type="spellEnd"/>
      <w:r w:rsidRPr="00742C74">
        <w:rPr>
          <w:color w:val="000000"/>
          <w:szCs w:val="24"/>
          <w:lang w:val="en-US"/>
        </w:rPr>
        <w:t xml:space="preserve"> din </w:t>
      </w:r>
      <w:proofErr w:type="spellStart"/>
      <w:r w:rsidRPr="00742C74">
        <w:rPr>
          <w:color w:val="000000"/>
          <w:szCs w:val="24"/>
          <w:lang w:val="en-US"/>
        </w:rPr>
        <w:t>garanția</w:t>
      </w:r>
      <w:proofErr w:type="spellEnd"/>
      <w:r w:rsidRPr="00742C74">
        <w:rPr>
          <w:color w:val="000000"/>
          <w:szCs w:val="24"/>
          <w:lang w:val="en-US"/>
        </w:rPr>
        <w:t xml:space="preserve"> </w:t>
      </w:r>
      <w:proofErr w:type="spellStart"/>
      <w:r w:rsidRPr="00742C74">
        <w:rPr>
          <w:color w:val="000000"/>
          <w:szCs w:val="24"/>
          <w:lang w:val="en-US"/>
        </w:rPr>
        <w:t>acordată</w:t>
      </w:r>
      <w:proofErr w:type="spellEnd"/>
      <w:r w:rsidRPr="00742C74">
        <w:rPr>
          <w:color w:val="000000"/>
          <w:szCs w:val="24"/>
          <w:lang w:val="en-US"/>
        </w:rPr>
        <w:t xml:space="preserve"> </w:t>
      </w:r>
      <w:proofErr w:type="spellStart"/>
      <w:r w:rsidRPr="00742C74">
        <w:rPr>
          <w:color w:val="000000"/>
          <w:szCs w:val="24"/>
          <w:lang w:val="en-US"/>
        </w:rPr>
        <w:t>sunt</w:t>
      </w:r>
      <w:proofErr w:type="spellEnd"/>
      <w:r w:rsidRPr="00742C74">
        <w:rPr>
          <w:color w:val="000000"/>
          <w:szCs w:val="24"/>
          <w:lang w:val="en-US"/>
        </w:rPr>
        <w:t xml:space="preserve"> </w:t>
      </w:r>
      <w:proofErr w:type="spellStart"/>
      <w:r w:rsidRPr="00742C74">
        <w:rPr>
          <w:color w:val="000000"/>
          <w:szCs w:val="24"/>
          <w:lang w:val="en-US"/>
        </w:rPr>
        <w:t>realizate</w:t>
      </w:r>
      <w:proofErr w:type="spellEnd"/>
      <w:r w:rsidRPr="00742C74">
        <w:rPr>
          <w:color w:val="000000"/>
          <w:szCs w:val="24"/>
          <w:lang w:val="en-US"/>
        </w:rPr>
        <w:t xml:space="preserve"> </w:t>
      </w:r>
      <w:proofErr w:type="spellStart"/>
      <w:r w:rsidRPr="00742C74">
        <w:rPr>
          <w:color w:val="000000"/>
          <w:szCs w:val="24"/>
          <w:lang w:val="en-US"/>
        </w:rPr>
        <w:t>pe</w:t>
      </w:r>
      <w:proofErr w:type="spellEnd"/>
      <w:r w:rsidRPr="00742C74">
        <w:rPr>
          <w:color w:val="000000"/>
          <w:szCs w:val="24"/>
          <w:lang w:val="en-US"/>
        </w:rPr>
        <w:t xml:space="preserve"> </w:t>
      </w:r>
      <w:proofErr w:type="spellStart"/>
      <w:r w:rsidRPr="00742C74">
        <w:rPr>
          <w:color w:val="000000"/>
          <w:szCs w:val="24"/>
          <w:lang w:val="en-US"/>
        </w:rPr>
        <w:t>teritoriul</w:t>
      </w:r>
      <w:proofErr w:type="spellEnd"/>
      <w:r w:rsidRPr="00742C74">
        <w:rPr>
          <w:color w:val="000000"/>
          <w:szCs w:val="24"/>
          <w:lang w:val="en-US"/>
        </w:rPr>
        <w:t xml:space="preserve"> </w:t>
      </w:r>
      <w:proofErr w:type="spellStart"/>
      <w:r w:rsidRPr="00742C74">
        <w:rPr>
          <w:color w:val="000000"/>
          <w:szCs w:val="24"/>
          <w:lang w:val="en-US"/>
        </w:rPr>
        <w:t>Republicii</w:t>
      </w:r>
      <w:proofErr w:type="spellEnd"/>
      <w:r w:rsidRPr="00742C74">
        <w:rPr>
          <w:color w:val="000000"/>
          <w:szCs w:val="24"/>
          <w:lang w:val="en-US"/>
        </w:rPr>
        <w:t xml:space="preserve"> </w:t>
      </w:r>
      <w:proofErr w:type="spellStart"/>
      <w:r w:rsidRPr="00742C74">
        <w:rPr>
          <w:color w:val="000000"/>
          <w:szCs w:val="24"/>
          <w:lang w:val="en-US"/>
        </w:rPr>
        <w:t>Polone</w:t>
      </w:r>
      <w:proofErr w:type="spellEnd"/>
      <w:r w:rsidRPr="00742C74">
        <w:rPr>
          <w:color w:val="000000"/>
          <w:szCs w:val="24"/>
          <w:lang w:val="en-US"/>
        </w:rPr>
        <w:t>.</w:t>
      </w:r>
    </w:p>
    <w:p w:rsidR="00742C74" w:rsidRPr="00742C74" w:rsidRDefault="00742C74" w:rsidP="00742C74">
      <w:pPr>
        <w:widowControl w:val="0"/>
        <w:numPr>
          <w:ilvl w:val="0"/>
          <w:numId w:val="1"/>
        </w:numPr>
        <w:suppressAutoHyphens/>
        <w:spacing w:after="0" w:line="100" w:lineRule="atLeast"/>
        <w:jc w:val="both"/>
        <w:rPr>
          <w:color w:val="000000"/>
          <w:szCs w:val="24"/>
          <w:lang w:val="en-US"/>
        </w:rPr>
      </w:pPr>
      <w:proofErr w:type="spellStart"/>
      <w:r w:rsidRPr="00742C74">
        <w:rPr>
          <w:color w:val="000000"/>
          <w:szCs w:val="24"/>
          <w:lang w:val="en-US"/>
        </w:rPr>
        <w:t>Termostatul</w:t>
      </w:r>
      <w:proofErr w:type="spellEnd"/>
      <w:r w:rsidRPr="00742C74">
        <w:rPr>
          <w:color w:val="000000"/>
          <w:szCs w:val="24"/>
          <w:lang w:val="en-US"/>
        </w:rPr>
        <w:t xml:space="preserve"> </w:t>
      </w:r>
      <w:proofErr w:type="spellStart"/>
      <w:r w:rsidRPr="00742C74">
        <w:rPr>
          <w:color w:val="000000"/>
          <w:szCs w:val="24"/>
          <w:lang w:val="en-US"/>
        </w:rPr>
        <w:t>reclamat</w:t>
      </w:r>
      <w:proofErr w:type="spellEnd"/>
      <w:r w:rsidRPr="00742C74">
        <w:rPr>
          <w:color w:val="000000"/>
          <w:szCs w:val="24"/>
          <w:lang w:val="en-US"/>
        </w:rPr>
        <w:t xml:space="preserve"> </w:t>
      </w:r>
      <w:proofErr w:type="spellStart"/>
      <w:r w:rsidRPr="00742C74">
        <w:rPr>
          <w:color w:val="000000"/>
          <w:szCs w:val="24"/>
          <w:lang w:val="en-US"/>
        </w:rPr>
        <w:t>împreună</w:t>
      </w:r>
      <w:proofErr w:type="spellEnd"/>
      <w:r w:rsidRPr="00742C74">
        <w:rPr>
          <w:color w:val="000000"/>
          <w:szCs w:val="24"/>
          <w:lang w:val="en-US"/>
        </w:rPr>
        <w:t xml:space="preserve"> cu </w:t>
      </w:r>
      <w:proofErr w:type="spellStart"/>
      <w:r w:rsidRPr="00742C74">
        <w:rPr>
          <w:color w:val="000000"/>
          <w:szCs w:val="24"/>
          <w:lang w:val="en-US"/>
        </w:rPr>
        <w:t>certificatul</w:t>
      </w:r>
      <w:proofErr w:type="spellEnd"/>
      <w:r w:rsidRPr="00742C74">
        <w:rPr>
          <w:color w:val="000000"/>
          <w:szCs w:val="24"/>
          <w:lang w:val="en-US"/>
        </w:rPr>
        <w:t xml:space="preserve"> de </w:t>
      </w:r>
      <w:proofErr w:type="spellStart"/>
      <w:r w:rsidRPr="00742C74">
        <w:rPr>
          <w:color w:val="000000"/>
          <w:szCs w:val="24"/>
          <w:lang w:val="en-US"/>
        </w:rPr>
        <w:t>garanție</w:t>
      </w:r>
      <w:proofErr w:type="spellEnd"/>
      <w:r w:rsidRPr="00742C74">
        <w:rPr>
          <w:color w:val="000000"/>
          <w:szCs w:val="24"/>
          <w:lang w:val="en-US"/>
        </w:rPr>
        <w:t xml:space="preserve"> </w:t>
      </w:r>
      <w:proofErr w:type="spellStart"/>
      <w:r w:rsidRPr="00742C74">
        <w:rPr>
          <w:color w:val="000000"/>
          <w:szCs w:val="24"/>
          <w:lang w:val="en-US"/>
        </w:rPr>
        <w:t>trebuie</w:t>
      </w:r>
      <w:proofErr w:type="spellEnd"/>
      <w:r w:rsidRPr="00742C74">
        <w:rPr>
          <w:color w:val="000000"/>
          <w:szCs w:val="24"/>
          <w:lang w:val="en-US"/>
        </w:rPr>
        <w:t xml:space="preserve"> predate la </w:t>
      </w:r>
      <w:proofErr w:type="spellStart"/>
      <w:r w:rsidRPr="00742C74">
        <w:rPr>
          <w:color w:val="000000"/>
          <w:szCs w:val="24"/>
          <w:lang w:val="en-US"/>
        </w:rPr>
        <w:t>punctul</w:t>
      </w:r>
      <w:proofErr w:type="spellEnd"/>
      <w:r w:rsidRPr="00742C74">
        <w:rPr>
          <w:color w:val="000000"/>
          <w:szCs w:val="24"/>
          <w:lang w:val="en-US"/>
        </w:rPr>
        <w:t xml:space="preserve"> de </w:t>
      </w:r>
      <w:proofErr w:type="spellStart"/>
      <w:r w:rsidRPr="00742C74">
        <w:rPr>
          <w:color w:val="000000"/>
          <w:szCs w:val="24"/>
          <w:lang w:val="en-US"/>
        </w:rPr>
        <w:t>vânzare</w:t>
      </w:r>
      <w:proofErr w:type="spellEnd"/>
      <w:r w:rsidRPr="00742C74">
        <w:rPr>
          <w:color w:val="000000"/>
          <w:szCs w:val="24"/>
          <w:lang w:val="en-US"/>
        </w:rPr>
        <w:t xml:space="preserve"> </w:t>
      </w:r>
      <w:proofErr w:type="spellStart"/>
      <w:r w:rsidRPr="00742C74">
        <w:rPr>
          <w:color w:val="000000"/>
          <w:szCs w:val="24"/>
          <w:lang w:val="en-US"/>
        </w:rPr>
        <w:t>sau</w:t>
      </w:r>
      <w:proofErr w:type="spellEnd"/>
      <w:r w:rsidRPr="00742C74">
        <w:rPr>
          <w:color w:val="000000"/>
          <w:szCs w:val="24"/>
          <w:lang w:val="en-US"/>
        </w:rPr>
        <w:t xml:space="preserve"> direct la </w:t>
      </w:r>
      <w:proofErr w:type="spellStart"/>
      <w:r w:rsidRPr="00742C74">
        <w:rPr>
          <w:color w:val="000000"/>
          <w:szCs w:val="24"/>
          <w:lang w:val="en-US"/>
        </w:rPr>
        <w:t>garant</w:t>
      </w:r>
      <w:proofErr w:type="spellEnd"/>
      <w:r w:rsidRPr="00742C74">
        <w:rPr>
          <w:color w:val="000000"/>
          <w:szCs w:val="24"/>
          <w:lang w:val="en-US"/>
        </w:rPr>
        <w:t xml:space="preserve"> </w:t>
      </w:r>
      <w:proofErr w:type="spellStart"/>
      <w:r w:rsidRPr="00742C74">
        <w:rPr>
          <w:color w:val="000000"/>
          <w:szCs w:val="24"/>
          <w:lang w:val="en-US"/>
        </w:rPr>
        <w:t>prin</w:t>
      </w:r>
      <w:proofErr w:type="spellEnd"/>
      <w:r w:rsidRPr="00742C74">
        <w:rPr>
          <w:color w:val="000000"/>
          <w:szCs w:val="24"/>
          <w:lang w:val="en-US"/>
        </w:rPr>
        <w:t xml:space="preserve"> </w:t>
      </w:r>
      <w:proofErr w:type="spellStart"/>
      <w:r w:rsidRPr="00742C74">
        <w:rPr>
          <w:color w:val="000000"/>
          <w:szCs w:val="24"/>
          <w:lang w:val="en-US"/>
        </w:rPr>
        <w:t>intermediul</w:t>
      </w:r>
      <w:proofErr w:type="spellEnd"/>
      <w:r w:rsidRPr="00742C74">
        <w:rPr>
          <w:color w:val="000000"/>
          <w:szCs w:val="24"/>
          <w:lang w:val="en-US"/>
        </w:rPr>
        <w:t xml:space="preserve"> </w:t>
      </w:r>
      <w:proofErr w:type="spellStart"/>
      <w:r w:rsidRPr="00742C74">
        <w:rPr>
          <w:color w:val="000000"/>
          <w:szCs w:val="24"/>
          <w:lang w:val="en-US"/>
        </w:rPr>
        <w:t>Poștei</w:t>
      </w:r>
      <w:proofErr w:type="spellEnd"/>
      <w:r w:rsidRPr="00742C74">
        <w:rPr>
          <w:color w:val="000000"/>
          <w:szCs w:val="24"/>
          <w:lang w:val="en-US"/>
        </w:rPr>
        <w:t xml:space="preserve"> </w:t>
      </w:r>
      <w:proofErr w:type="spellStart"/>
      <w:r w:rsidRPr="00742C74">
        <w:rPr>
          <w:color w:val="000000"/>
          <w:szCs w:val="24"/>
          <w:lang w:val="en-US"/>
        </w:rPr>
        <w:t>Poloneze</w:t>
      </w:r>
      <w:proofErr w:type="spellEnd"/>
      <w:r w:rsidRPr="00742C74">
        <w:rPr>
          <w:color w:val="000000"/>
          <w:szCs w:val="24"/>
          <w:lang w:val="en-US"/>
        </w:rPr>
        <w:t>.</w:t>
      </w:r>
    </w:p>
    <w:p w:rsidR="00742C74" w:rsidRPr="00742C74" w:rsidRDefault="00742C74" w:rsidP="00742C74">
      <w:pPr>
        <w:widowControl w:val="0"/>
        <w:numPr>
          <w:ilvl w:val="0"/>
          <w:numId w:val="1"/>
        </w:numPr>
        <w:suppressAutoHyphens/>
        <w:spacing w:after="0" w:line="100" w:lineRule="atLeast"/>
        <w:jc w:val="both"/>
        <w:rPr>
          <w:color w:val="000000"/>
          <w:szCs w:val="24"/>
          <w:lang w:val="en-US"/>
        </w:rPr>
      </w:pPr>
      <w:proofErr w:type="spellStart"/>
      <w:r w:rsidRPr="00742C74">
        <w:rPr>
          <w:color w:val="000000"/>
          <w:szCs w:val="24"/>
          <w:lang w:val="en-US"/>
        </w:rPr>
        <w:t>Termenul</w:t>
      </w:r>
      <w:proofErr w:type="spellEnd"/>
      <w:r w:rsidRPr="00742C74">
        <w:rPr>
          <w:color w:val="000000"/>
          <w:szCs w:val="24"/>
          <w:lang w:val="en-US"/>
        </w:rPr>
        <w:t xml:space="preserve"> de </w:t>
      </w:r>
      <w:proofErr w:type="spellStart"/>
      <w:r w:rsidRPr="00742C74">
        <w:rPr>
          <w:color w:val="000000"/>
          <w:szCs w:val="24"/>
          <w:lang w:val="en-US"/>
        </w:rPr>
        <w:t>soluționare</w:t>
      </w:r>
      <w:proofErr w:type="spellEnd"/>
      <w:r w:rsidRPr="00742C74">
        <w:rPr>
          <w:color w:val="000000"/>
          <w:szCs w:val="24"/>
          <w:lang w:val="en-US"/>
        </w:rPr>
        <w:t xml:space="preserve"> </w:t>
      </w:r>
      <w:proofErr w:type="spellStart"/>
      <w:proofErr w:type="gramStart"/>
      <w:r w:rsidRPr="00742C74">
        <w:rPr>
          <w:color w:val="000000"/>
          <w:szCs w:val="24"/>
          <w:lang w:val="en-US"/>
        </w:rPr>
        <w:t>este</w:t>
      </w:r>
      <w:proofErr w:type="spellEnd"/>
      <w:proofErr w:type="gramEnd"/>
      <w:r w:rsidRPr="00742C74">
        <w:rPr>
          <w:color w:val="000000"/>
          <w:szCs w:val="24"/>
          <w:lang w:val="en-US"/>
        </w:rPr>
        <w:t xml:space="preserve"> de 14 </w:t>
      </w:r>
      <w:proofErr w:type="spellStart"/>
      <w:r w:rsidRPr="00742C74">
        <w:rPr>
          <w:color w:val="000000"/>
          <w:szCs w:val="24"/>
          <w:lang w:val="en-US"/>
        </w:rPr>
        <w:t>zile</w:t>
      </w:r>
      <w:proofErr w:type="spellEnd"/>
      <w:r w:rsidRPr="00742C74">
        <w:rPr>
          <w:color w:val="000000"/>
          <w:szCs w:val="24"/>
          <w:lang w:val="en-US"/>
        </w:rPr>
        <w:t xml:space="preserve"> </w:t>
      </w:r>
      <w:proofErr w:type="spellStart"/>
      <w:r w:rsidRPr="00742C74">
        <w:rPr>
          <w:color w:val="000000"/>
          <w:szCs w:val="24"/>
          <w:lang w:val="en-US"/>
        </w:rPr>
        <w:t>lucrătoare</w:t>
      </w:r>
      <w:proofErr w:type="spellEnd"/>
      <w:r w:rsidRPr="00742C74">
        <w:rPr>
          <w:color w:val="000000"/>
          <w:szCs w:val="24"/>
          <w:lang w:val="en-US"/>
        </w:rPr>
        <w:t xml:space="preserve"> de la data </w:t>
      </w:r>
      <w:proofErr w:type="spellStart"/>
      <w:r w:rsidRPr="00742C74">
        <w:rPr>
          <w:color w:val="000000"/>
          <w:szCs w:val="24"/>
          <w:lang w:val="en-US"/>
        </w:rPr>
        <w:t>primirii</w:t>
      </w:r>
      <w:proofErr w:type="spellEnd"/>
      <w:r w:rsidRPr="00742C74">
        <w:rPr>
          <w:color w:val="000000"/>
          <w:szCs w:val="24"/>
          <w:lang w:val="en-US"/>
        </w:rPr>
        <w:t xml:space="preserve"> </w:t>
      </w:r>
      <w:proofErr w:type="spellStart"/>
      <w:r w:rsidRPr="00742C74">
        <w:rPr>
          <w:color w:val="000000"/>
          <w:szCs w:val="24"/>
          <w:lang w:val="en-US"/>
        </w:rPr>
        <w:t>aparatului</w:t>
      </w:r>
      <w:proofErr w:type="spellEnd"/>
      <w:r w:rsidRPr="00742C74">
        <w:rPr>
          <w:color w:val="000000"/>
          <w:szCs w:val="24"/>
          <w:lang w:val="en-US"/>
        </w:rPr>
        <w:t xml:space="preserve"> de </w:t>
      </w:r>
      <w:proofErr w:type="spellStart"/>
      <w:r w:rsidRPr="00742C74">
        <w:rPr>
          <w:color w:val="000000"/>
          <w:szCs w:val="24"/>
          <w:lang w:val="en-US"/>
        </w:rPr>
        <w:t>către</w:t>
      </w:r>
      <w:proofErr w:type="spellEnd"/>
      <w:r w:rsidRPr="00742C74">
        <w:rPr>
          <w:color w:val="000000"/>
          <w:szCs w:val="24"/>
          <w:lang w:val="en-US"/>
        </w:rPr>
        <w:t xml:space="preserve"> </w:t>
      </w:r>
      <w:proofErr w:type="spellStart"/>
      <w:r w:rsidRPr="00742C74">
        <w:rPr>
          <w:color w:val="000000"/>
          <w:szCs w:val="24"/>
          <w:lang w:val="en-US"/>
        </w:rPr>
        <w:t>garant</w:t>
      </w:r>
      <w:proofErr w:type="spellEnd"/>
      <w:r w:rsidRPr="00742C74">
        <w:rPr>
          <w:color w:val="000000"/>
          <w:szCs w:val="24"/>
          <w:lang w:val="en-US"/>
        </w:rPr>
        <w:t>.</w:t>
      </w:r>
    </w:p>
    <w:p w:rsidR="00742C74" w:rsidRPr="00742C74" w:rsidRDefault="00742C74" w:rsidP="00742C74">
      <w:pPr>
        <w:widowControl w:val="0"/>
        <w:numPr>
          <w:ilvl w:val="0"/>
          <w:numId w:val="1"/>
        </w:numPr>
        <w:suppressAutoHyphens/>
        <w:spacing w:after="0" w:line="100" w:lineRule="atLeast"/>
        <w:jc w:val="both"/>
        <w:rPr>
          <w:color w:val="000000"/>
          <w:szCs w:val="24"/>
          <w:lang w:val="en-US"/>
        </w:rPr>
      </w:pPr>
      <w:proofErr w:type="spellStart"/>
      <w:r w:rsidRPr="00742C74">
        <w:rPr>
          <w:color w:val="000000"/>
          <w:szCs w:val="24"/>
          <w:lang w:val="en-US"/>
        </w:rPr>
        <w:t>Dreptul</w:t>
      </w:r>
      <w:proofErr w:type="spellEnd"/>
      <w:r w:rsidRPr="00742C74">
        <w:rPr>
          <w:color w:val="000000"/>
          <w:szCs w:val="24"/>
          <w:lang w:val="en-US"/>
        </w:rPr>
        <w:t xml:space="preserve"> de a face </w:t>
      </w:r>
      <w:proofErr w:type="spellStart"/>
      <w:r w:rsidRPr="00742C74">
        <w:rPr>
          <w:color w:val="000000"/>
          <w:szCs w:val="24"/>
          <w:lang w:val="en-US"/>
        </w:rPr>
        <w:t>orice</w:t>
      </w:r>
      <w:proofErr w:type="spellEnd"/>
      <w:r w:rsidRPr="00742C74">
        <w:rPr>
          <w:color w:val="000000"/>
          <w:szCs w:val="24"/>
          <w:lang w:val="en-US"/>
        </w:rPr>
        <w:t xml:space="preserve"> </w:t>
      </w:r>
      <w:proofErr w:type="spellStart"/>
      <w:r w:rsidRPr="00742C74">
        <w:rPr>
          <w:color w:val="000000"/>
          <w:szCs w:val="24"/>
          <w:lang w:val="en-US"/>
        </w:rPr>
        <w:t>fel</w:t>
      </w:r>
      <w:proofErr w:type="spellEnd"/>
      <w:r w:rsidRPr="00742C74">
        <w:rPr>
          <w:color w:val="000000"/>
          <w:szCs w:val="24"/>
          <w:lang w:val="en-US"/>
        </w:rPr>
        <w:t xml:space="preserve"> de </w:t>
      </w:r>
      <w:proofErr w:type="spellStart"/>
      <w:r w:rsidRPr="00742C74">
        <w:rPr>
          <w:color w:val="000000"/>
          <w:szCs w:val="24"/>
          <w:lang w:val="en-US"/>
        </w:rPr>
        <w:t>reparații</w:t>
      </w:r>
      <w:proofErr w:type="spellEnd"/>
      <w:r w:rsidRPr="00742C74">
        <w:rPr>
          <w:color w:val="000000"/>
          <w:szCs w:val="24"/>
          <w:lang w:val="en-US"/>
        </w:rPr>
        <w:t xml:space="preserve"> </w:t>
      </w:r>
      <w:proofErr w:type="spellStart"/>
      <w:r w:rsidRPr="00742C74">
        <w:rPr>
          <w:color w:val="000000"/>
          <w:szCs w:val="24"/>
          <w:lang w:val="en-US"/>
        </w:rPr>
        <w:t>îl</w:t>
      </w:r>
      <w:proofErr w:type="spellEnd"/>
      <w:r w:rsidRPr="00742C74">
        <w:rPr>
          <w:color w:val="000000"/>
          <w:szCs w:val="24"/>
          <w:lang w:val="en-US"/>
        </w:rPr>
        <w:t xml:space="preserve"> are </w:t>
      </w:r>
      <w:proofErr w:type="spellStart"/>
      <w:r w:rsidRPr="00742C74">
        <w:rPr>
          <w:color w:val="000000"/>
          <w:szCs w:val="24"/>
          <w:lang w:val="en-US"/>
        </w:rPr>
        <w:t>numai</w:t>
      </w:r>
      <w:proofErr w:type="spellEnd"/>
      <w:r w:rsidRPr="00742C74">
        <w:rPr>
          <w:color w:val="000000"/>
          <w:szCs w:val="24"/>
          <w:lang w:val="en-US"/>
        </w:rPr>
        <w:t xml:space="preserve"> </w:t>
      </w:r>
      <w:proofErr w:type="spellStart"/>
      <w:r w:rsidRPr="00742C74">
        <w:rPr>
          <w:color w:val="000000"/>
          <w:szCs w:val="24"/>
          <w:lang w:val="en-US"/>
        </w:rPr>
        <w:t>garantul</w:t>
      </w:r>
      <w:proofErr w:type="spellEnd"/>
      <w:r w:rsidRPr="00742C74">
        <w:rPr>
          <w:color w:val="000000"/>
          <w:szCs w:val="24"/>
          <w:lang w:val="en-US"/>
        </w:rPr>
        <w:t xml:space="preserve">, </w:t>
      </w:r>
      <w:proofErr w:type="spellStart"/>
      <w:r w:rsidRPr="00742C74">
        <w:rPr>
          <w:color w:val="000000"/>
          <w:szCs w:val="24"/>
          <w:lang w:val="en-US"/>
        </w:rPr>
        <w:t>producătorul</w:t>
      </w:r>
      <w:proofErr w:type="spellEnd"/>
      <w:r w:rsidRPr="00742C74">
        <w:rPr>
          <w:color w:val="000000"/>
          <w:szCs w:val="24"/>
          <w:lang w:val="en-US"/>
        </w:rPr>
        <w:t xml:space="preserve"> </w:t>
      </w:r>
      <w:proofErr w:type="spellStart"/>
      <w:r w:rsidRPr="00742C74">
        <w:rPr>
          <w:color w:val="000000"/>
          <w:szCs w:val="24"/>
          <w:lang w:val="en-US"/>
        </w:rPr>
        <w:t>sau</w:t>
      </w:r>
      <w:proofErr w:type="spellEnd"/>
      <w:r w:rsidRPr="00742C74">
        <w:rPr>
          <w:color w:val="000000"/>
          <w:szCs w:val="24"/>
          <w:lang w:val="en-US"/>
        </w:rPr>
        <w:t xml:space="preserve"> alt agent economic care </w:t>
      </w:r>
      <w:proofErr w:type="spellStart"/>
      <w:r w:rsidRPr="00742C74">
        <w:rPr>
          <w:color w:val="000000"/>
          <w:szCs w:val="24"/>
          <w:lang w:val="en-US"/>
        </w:rPr>
        <w:t>acționează</w:t>
      </w:r>
      <w:proofErr w:type="spellEnd"/>
      <w:r w:rsidRPr="00742C74">
        <w:rPr>
          <w:color w:val="000000"/>
          <w:szCs w:val="24"/>
          <w:lang w:val="en-US"/>
        </w:rPr>
        <w:t xml:space="preserve"> din </w:t>
      </w:r>
      <w:proofErr w:type="spellStart"/>
      <w:r w:rsidRPr="00742C74">
        <w:rPr>
          <w:color w:val="000000"/>
          <w:szCs w:val="24"/>
          <w:lang w:val="en-US"/>
        </w:rPr>
        <w:t>împuternicirea</w:t>
      </w:r>
      <w:proofErr w:type="spellEnd"/>
      <w:r w:rsidRPr="00742C74">
        <w:rPr>
          <w:color w:val="000000"/>
          <w:szCs w:val="24"/>
          <w:lang w:val="en-US"/>
        </w:rPr>
        <w:t xml:space="preserve"> </w:t>
      </w:r>
      <w:proofErr w:type="spellStart"/>
      <w:r w:rsidRPr="00742C74">
        <w:rPr>
          <w:color w:val="000000"/>
          <w:szCs w:val="24"/>
          <w:lang w:val="en-US"/>
        </w:rPr>
        <w:t>producătorului</w:t>
      </w:r>
      <w:proofErr w:type="spellEnd"/>
      <w:r w:rsidRPr="00742C74">
        <w:rPr>
          <w:color w:val="000000"/>
          <w:szCs w:val="24"/>
          <w:lang w:val="en-US"/>
        </w:rPr>
        <w:t>.</w:t>
      </w:r>
    </w:p>
    <w:p w:rsidR="00742C74" w:rsidRPr="00742C74" w:rsidRDefault="00742C74" w:rsidP="00742C74">
      <w:pPr>
        <w:widowControl w:val="0"/>
        <w:numPr>
          <w:ilvl w:val="0"/>
          <w:numId w:val="1"/>
        </w:numPr>
        <w:suppressAutoHyphens/>
        <w:spacing w:after="0" w:line="100" w:lineRule="atLeast"/>
        <w:jc w:val="both"/>
        <w:rPr>
          <w:color w:val="000000"/>
          <w:szCs w:val="24"/>
          <w:lang w:val="en-US"/>
        </w:rPr>
      </w:pPr>
      <w:proofErr w:type="spellStart"/>
      <w:r w:rsidRPr="00742C74">
        <w:rPr>
          <w:color w:val="000000"/>
          <w:szCs w:val="24"/>
          <w:lang w:val="en-US"/>
        </w:rPr>
        <w:t>Garanția</w:t>
      </w:r>
      <w:proofErr w:type="spellEnd"/>
      <w:r w:rsidRPr="00742C74">
        <w:rPr>
          <w:color w:val="000000"/>
          <w:szCs w:val="24"/>
          <w:lang w:val="en-US"/>
        </w:rPr>
        <w:t xml:space="preserve"> </w:t>
      </w:r>
      <w:proofErr w:type="spellStart"/>
      <w:r w:rsidRPr="00742C74">
        <w:rPr>
          <w:color w:val="000000"/>
          <w:szCs w:val="24"/>
          <w:lang w:val="en-US"/>
        </w:rPr>
        <w:t>își</w:t>
      </w:r>
      <w:proofErr w:type="spellEnd"/>
      <w:r w:rsidRPr="00742C74">
        <w:rPr>
          <w:color w:val="000000"/>
          <w:szCs w:val="24"/>
          <w:lang w:val="en-US"/>
        </w:rPr>
        <w:t xml:space="preserve"> </w:t>
      </w:r>
      <w:proofErr w:type="spellStart"/>
      <w:r w:rsidRPr="00742C74">
        <w:rPr>
          <w:color w:val="000000"/>
          <w:szCs w:val="24"/>
          <w:lang w:val="en-US"/>
        </w:rPr>
        <w:t>pierde</w:t>
      </w:r>
      <w:proofErr w:type="spellEnd"/>
      <w:r w:rsidRPr="00742C74">
        <w:rPr>
          <w:color w:val="000000"/>
          <w:szCs w:val="24"/>
          <w:lang w:val="en-US"/>
        </w:rPr>
        <w:t xml:space="preserve"> </w:t>
      </w:r>
      <w:proofErr w:type="spellStart"/>
      <w:r w:rsidRPr="00742C74">
        <w:rPr>
          <w:color w:val="000000"/>
          <w:szCs w:val="24"/>
          <w:lang w:val="en-US"/>
        </w:rPr>
        <w:t>valabilitatea</w:t>
      </w:r>
      <w:proofErr w:type="spellEnd"/>
      <w:r w:rsidRPr="00742C74">
        <w:rPr>
          <w:color w:val="000000"/>
          <w:szCs w:val="24"/>
          <w:lang w:val="en-US"/>
        </w:rPr>
        <w:t xml:space="preserve"> </w:t>
      </w:r>
      <w:proofErr w:type="spellStart"/>
      <w:r w:rsidRPr="00742C74">
        <w:rPr>
          <w:color w:val="000000"/>
          <w:szCs w:val="24"/>
          <w:lang w:val="en-US"/>
        </w:rPr>
        <w:t>în</w:t>
      </w:r>
      <w:proofErr w:type="spellEnd"/>
      <w:r w:rsidRPr="00742C74">
        <w:rPr>
          <w:color w:val="000000"/>
          <w:szCs w:val="24"/>
          <w:lang w:val="en-US"/>
        </w:rPr>
        <w:t xml:space="preserve"> </w:t>
      </w:r>
      <w:proofErr w:type="spellStart"/>
      <w:r w:rsidRPr="00742C74">
        <w:rPr>
          <w:color w:val="000000"/>
          <w:szCs w:val="24"/>
          <w:lang w:val="en-US"/>
        </w:rPr>
        <w:t>cazul</w:t>
      </w:r>
      <w:proofErr w:type="spellEnd"/>
      <w:r w:rsidRPr="00742C74">
        <w:rPr>
          <w:color w:val="000000"/>
          <w:szCs w:val="24"/>
          <w:lang w:val="en-US"/>
        </w:rPr>
        <w:t xml:space="preserve"> </w:t>
      </w:r>
      <w:proofErr w:type="spellStart"/>
      <w:r w:rsidRPr="00742C74">
        <w:rPr>
          <w:color w:val="000000"/>
          <w:szCs w:val="24"/>
          <w:lang w:val="en-US"/>
        </w:rPr>
        <w:t>deteriorărilor</w:t>
      </w:r>
      <w:proofErr w:type="spellEnd"/>
      <w:r w:rsidRPr="00742C74">
        <w:rPr>
          <w:color w:val="000000"/>
          <w:szCs w:val="24"/>
          <w:lang w:val="en-US"/>
        </w:rPr>
        <w:t xml:space="preserve"> </w:t>
      </w:r>
      <w:proofErr w:type="spellStart"/>
      <w:r w:rsidRPr="00742C74">
        <w:rPr>
          <w:color w:val="000000"/>
          <w:szCs w:val="24"/>
          <w:lang w:val="en-US"/>
        </w:rPr>
        <w:t>mecanice</w:t>
      </w:r>
      <w:proofErr w:type="spellEnd"/>
      <w:r w:rsidRPr="00742C74">
        <w:rPr>
          <w:color w:val="000000"/>
          <w:szCs w:val="24"/>
          <w:lang w:val="en-US"/>
        </w:rPr>
        <w:t xml:space="preserve">, </w:t>
      </w:r>
      <w:proofErr w:type="spellStart"/>
      <w:r w:rsidRPr="00742C74">
        <w:rPr>
          <w:color w:val="000000"/>
          <w:szCs w:val="24"/>
          <w:lang w:val="en-US"/>
        </w:rPr>
        <w:t>folosirii</w:t>
      </w:r>
      <w:proofErr w:type="spellEnd"/>
      <w:r w:rsidRPr="00742C74">
        <w:rPr>
          <w:color w:val="000000"/>
          <w:szCs w:val="24"/>
          <w:lang w:val="en-US"/>
        </w:rPr>
        <w:t xml:space="preserve"> </w:t>
      </w:r>
      <w:proofErr w:type="spellStart"/>
      <w:r w:rsidRPr="00742C74">
        <w:rPr>
          <w:color w:val="000000"/>
          <w:szCs w:val="24"/>
          <w:lang w:val="en-US"/>
        </w:rPr>
        <w:t>incorecte</w:t>
      </w:r>
      <w:proofErr w:type="spellEnd"/>
      <w:r w:rsidRPr="00742C74">
        <w:rPr>
          <w:color w:val="000000"/>
          <w:szCs w:val="24"/>
          <w:lang w:val="en-US"/>
        </w:rPr>
        <w:t xml:space="preserve"> </w:t>
      </w:r>
      <w:proofErr w:type="spellStart"/>
      <w:r w:rsidRPr="00742C74">
        <w:rPr>
          <w:color w:val="000000"/>
          <w:szCs w:val="24"/>
          <w:lang w:val="en-US"/>
        </w:rPr>
        <w:t>și</w:t>
      </w:r>
      <w:proofErr w:type="spellEnd"/>
      <w:r w:rsidRPr="00742C74">
        <w:rPr>
          <w:color w:val="000000"/>
          <w:szCs w:val="24"/>
          <w:lang w:val="en-US"/>
        </w:rPr>
        <w:t xml:space="preserve"> </w:t>
      </w:r>
      <w:proofErr w:type="spellStart"/>
      <w:r w:rsidRPr="00742C74">
        <w:rPr>
          <w:color w:val="000000"/>
          <w:szCs w:val="24"/>
          <w:lang w:val="en-US"/>
        </w:rPr>
        <w:t>realizarea</w:t>
      </w:r>
      <w:proofErr w:type="spellEnd"/>
      <w:r w:rsidRPr="00742C74">
        <w:rPr>
          <w:color w:val="000000"/>
          <w:szCs w:val="24"/>
          <w:lang w:val="en-US"/>
        </w:rPr>
        <w:t xml:space="preserve"> de </w:t>
      </w:r>
      <w:proofErr w:type="spellStart"/>
      <w:r w:rsidRPr="00742C74">
        <w:rPr>
          <w:color w:val="000000"/>
          <w:szCs w:val="24"/>
          <w:lang w:val="en-US"/>
        </w:rPr>
        <w:t>reparații</w:t>
      </w:r>
      <w:proofErr w:type="spellEnd"/>
      <w:r w:rsidRPr="00742C74">
        <w:rPr>
          <w:color w:val="000000"/>
          <w:szCs w:val="24"/>
          <w:lang w:val="en-US"/>
        </w:rPr>
        <w:t xml:space="preserve"> de </w:t>
      </w:r>
      <w:proofErr w:type="spellStart"/>
      <w:r w:rsidRPr="00742C74">
        <w:rPr>
          <w:color w:val="000000"/>
          <w:szCs w:val="24"/>
          <w:lang w:val="en-US"/>
        </w:rPr>
        <w:t>către</w:t>
      </w:r>
      <w:proofErr w:type="spellEnd"/>
      <w:r w:rsidRPr="00742C74">
        <w:rPr>
          <w:color w:val="000000"/>
          <w:szCs w:val="24"/>
          <w:lang w:val="en-US"/>
        </w:rPr>
        <w:t xml:space="preserve"> </w:t>
      </w:r>
      <w:proofErr w:type="spellStart"/>
      <w:r w:rsidRPr="00742C74">
        <w:rPr>
          <w:color w:val="000000"/>
          <w:szCs w:val="24"/>
          <w:lang w:val="en-US"/>
        </w:rPr>
        <w:t>persoane</w:t>
      </w:r>
      <w:proofErr w:type="spellEnd"/>
      <w:r w:rsidRPr="00742C74">
        <w:rPr>
          <w:color w:val="000000"/>
          <w:szCs w:val="24"/>
          <w:lang w:val="en-US"/>
        </w:rPr>
        <w:t xml:space="preserve"> </w:t>
      </w:r>
      <w:proofErr w:type="spellStart"/>
      <w:r w:rsidRPr="00742C74">
        <w:rPr>
          <w:color w:val="000000"/>
          <w:szCs w:val="24"/>
          <w:lang w:val="en-US"/>
        </w:rPr>
        <w:t>neautorizate</w:t>
      </w:r>
      <w:proofErr w:type="spellEnd"/>
      <w:r w:rsidRPr="00742C74">
        <w:rPr>
          <w:color w:val="000000"/>
          <w:szCs w:val="24"/>
          <w:lang w:val="en-US"/>
        </w:rPr>
        <w:t>.</w:t>
      </w:r>
    </w:p>
    <w:p w:rsidR="00742C74" w:rsidRPr="00742C74" w:rsidRDefault="00742C74" w:rsidP="00742C74">
      <w:pPr>
        <w:widowControl w:val="0"/>
        <w:numPr>
          <w:ilvl w:val="0"/>
          <w:numId w:val="1"/>
        </w:numPr>
        <w:suppressAutoHyphens/>
        <w:spacing w:after="0" w:line="100" w:lineRule="atLeast"/>
        <w:jc w:val="both"/>
        <w:rPr>
          <w:color w:val="000000"/>
          <w:szCs w:val="24"/>
          <w:lang w:val="en-US"/>
        </w:rPr>
      </w:pPr>
      <w:proofErr w:type="spellStart"/>
      <w:r w:rsidRPr="00742C74">
        <w:rPr>
          <w:color w:val="000000"/>
          <w:szCs w:val="24"/>
          <w:lang w:val="en-US"/>
        </w:rPr>
        <w:t>Garanția</w:t>
      </w:r>
      <w:proofErr w:type="spellEnd"/>
      <w:r w:rsidRPr="00742C74">
        <w:rPr>
          <w:color w:val="000000"/>
          <w:szCs w:val="24"/>
          <w:lang w:val="en-US"/>
        </w:rPr>
        <w:t xml:space="preserve"> </w:t>
      </w:r>
      <w:proofErr w:type="spellStart"/>
      <w:r w:rsidRPr="00742C74">
        <w:rPr>
          <w:color w:val="000000"/>
          <w:szCs w:val="24"/>
          <w:lang w:val="en-US"/>
        </w:rPr>
        <w:t>mărfii</w:t>
      </w:r>
      <w:proofErr w:type="spellEnd"/>
      <w:r w:rsidRPr="00742C74">
        <w:rPr>
          <w:color w:val="000000"/>
          <w:szCs w:val="24"/>
          <w:lang w:val="en-US"/>
        </w:rPr>
        <w:t xml:space="preserve"> </w:t>
      </w:r>
      <w:proofErr w:type="spellStart"/>
      <w:r w:rsidRPr="00742C74">
        <w:rPr>
          <w:color w:val="000000"/>
          <w:szCs w:val="24"/>
          <w:lang w:val="en-US"/>
        </w:rPr>
        <w:t>vândute</w:t>
      </w:r>
      <w:proofErr w:type="spellEnd"/>
      <w:r w:rsidRPr="00742C74">
        <w:rPr>
          <w:color w:val="000000"/>
          <w:szCs w:val="24"/>
          <w:lang w:val="en-US"/>
        </w:rPr>
        <w:t xml:space="preserve"> nu exclude, nu </w:t>
      </w:r>
      <w:proofErr w:type="spellStart"/>
      <w:r w:rsidRPr="00742C74">
        <w:rPr>
          <w:color w:val="000000"/>
          <w:szCs w:val="24"/>
          <w:lang w:val="en-US"/>
        </w:rPr>
        <w:t>limitează</w:t>
      </w:r>
      <w:proofErr w:type="spellEnd"/>
      <w:r w:rsidRPr="00742C74">
        <w:rPr>
          <w:color w:val="000000"/>
          <w:szCs w:val="24"/>
          <w:lang w:val="en-US"/>
        </w:rPr>
        <w:t xml:space="preserve"> </w:t>
      </w:r>
      <w:proofErr w:type="spellStart"/>
      <w:r w:rsidRPr="00742C74">
        <w:rPr>
          <w:color w:val="000000"/>
          <w:szCs w:val="24"/>
          <w:lang w:val="en-US"/>
        </w:rPr>
        <w:t>și</w:t>
      </w:r>
      <w:proofErr w:type="spellEnd"/>
      <w:r w:rsidRPr="00742C74">
        <w:rPr>
          <w:color w:val="000000"/>
          <w:szCs w:val="24"/>
          <w:lang w:val="en-US"/>
        </w:rPr>
        <w:t xml:space="preserve"> nu </w:t>
      </w:r>
      <w:proofErr w:type="spellStart"/>
      <w:r w:rsidRPr="00742C74">
        <w:rPr>
          <w:color w:val="000000"/>
          <w:szCs w:val="24"/>
          <w:lang w:val="en-US"/>
        </w:rPr>
        <w:t>suspendă</w:t>
      </w:r>
      <w:proofErr w:type="spellEnd"/>
      <w:r w:rsidRPr="00742C74">
        <w:rPr>
          <w:color w:val="000000"/>
          <w:szCs w:val="24"/>
          <w:lang w:val="en-US"/>
        </w:rPr>
        <w:t xml:space="preserve"> </w:t>
      </w:r>
      <w:proofErr w:type="spellStart"/>
      <w:r w:rsidRPr="00742C74">
        <w:rPr>
          <w:color w:val="000000"/>
          <w:szCs w:val="24"/>
          <w:lang w:val="en-US"/>
        </w:rPr>
        <w:t>drepturile</w:t>
      </w:r>
      <w:proofErr w:type="spellEnd"/>
      <w:r w:rsidRPr="00742C74">
        <w:rPr>
          <w:color w:val="000000"/>
          <w:szCs w:val="24"/>
          <w:lang w:val="en-US"/>
        </w:rPr>
        <w:t xml:space="preserve"> </w:t>
      </w:r>
      <w:proofErr w:type="spellStart"/>
      <w:r w:rsidRPr="00742C74">
        <w:rPr>
          <w:color w:val="000000"/>
          <w:szCs w:val="24"/>
          <w:lang w:val="en-US"/>
        </w:rPr>
        <w:t>cumpărătorului</w:t>
      </w:r>
      <w:proofErr w:type="spellEnd"/>
      <w:r w:rsidRPr="00742C74">
        <w:rPr>
          <w:color w:val="000000"/>
          <w:szCs w:val="24"/>
          <w:lang w:val="en-US"/>
        </w:rPr>
        <w:t xml:space="preserve"> </w:t>
      </w:r>
      <w:proofErr w:type="spellStart"/>
      <w:r w:rsidRPr="00742C74">
        <w:rPr>
          <w:color w:val="000000"/>
          <w:szCs w:val="24"/>
          <w:lang w:val="en-US"/>
        </w:rPr>
        <w:t>rezultate</w:t>
      </w:r>
      <w:proofErr w:type="spellEnd"/>
      <w:r w:rsidRPr="00742C74">
        <w:rPr>
          <w:color w:val="000000"/>
          <w:szCs w:val="24"/>
          <w:lang w:val="en-US"/>
        </w:rPr>
        <w:t xml:space="preserve"> din </w:t>
      </w:r>
      <w:proofErr w:type="spellStart"/>
      <w:r w:rsidRPr="00742C74">
        <w:rPr>
          <w:color w:val="000000"/>
          <w:szCs w:val="24"/>
          <w:lang w:val="en-US"/>
        </w:rPr>
        <w:t>neconformitatea</w:t>
      </w:r>
      <w:proofErr w:type="spellEnd"/>
      <w:r w:rsidRPr="00742C74">
        <w:rPr>
          <w:color w:val="000000"/>
          <w:szCs w:val="24"/>
          <w:lang w:val="en-US"/>
        </w:rPr>
        <w:t xml:space="preserve"> </w:t>
      </w:r>
      <w:proofErr w:type="spellStart"/>
      <w:r w:rsidRPr="00742C74">
        <w:rPr>
          <w:color w:val="000000"/>
          <w:szCs w:val="24"/>
          <w:lang w:val="en-US"/>
        </w:rPr>
        <w:t>mărfii</w:t>
      </w:r>
      <w:proofErr w:type="spellEnd"/>
      <w:r w:rsidRPr="00742C74">
        <w:rPr>
          <w:color w:val="000000"/>
          <w:szCs w:val="24"/>
          <w:lang w:val="en-US"/>
        </w:rPr>
        <w:t xml:space="preserve"> cu </w:t>
      </w:r>
      <w:proofErr w:type="spellStart"/>
      <w:r w:rsidRPr="00742C74">
        <w:rPr>
          <w:color w:val="000000"/>
          <w:szCs w:val="24"/>
          <w:lang w:val="en-US"/>
        </w:rPr>
        <w:t>contractul</w:t>
      </w:r>
      <w:proofErr w:type="spellEnd"/>
      <w:r w:rsidRPr="00742C74">
        <w:rPr>
          <w:color w:val="000000"/>
          <w:szCs w:val="24"/>
          <w:lang w:val="en-US"/>
        </w:rPr>
        <w:t xml:space="preserve">. </w:t>
      </w:r>
    </w:p>
    <w:p w:rsidR="00742C74" w:rsidRPr="00742C74" w:rsidRDefault="00742C74" w:rsidP="00742C74">
      <w:pPr>
        <w:spacing w:line="100" w:lineRule="atLeast"/>
        <w:jc w:val="both"/>
        <w:rPr>
          <w:color w:val="000000"/>
          <w:szCs w:val="24"/>
          <w:lang w:val="en-US"/>
        </w:rPr>
      </w:pPr>
    </w:p>
    <w:p w:rsidR="00742C74" w:rsidRPr="00742C74" w:rsidRDefault="00742C74" w:rsidP="00742C74">
      <w:pPr>
        <w:spacing w:line="100" w:lineRule="atLeast"/>
        <w:jc w:val="both"/>
        <w:rPr>
          <w:color w:val="000000"/>
          <w:szCs w:val="24"/>
          <w:lang w:val="en-US"/>
        </w:rPr>
      </w:pPr>
    </w:p>
    <w:p w:rsidR="00742C74" w:rsidRPr="00742C74" w:rsidRDefault="00742C74" w:rsidP="00742C74">
      <w:pPr>
        <w:spacing w:line="100" w:lineRule="atLeast"/>
        <w:jc w:val="both"/>
        <w:rPr>
          <w:color w:val="000000"/>
          <w:szCs w:val="24"/>
          <w:lang w:val="en-US"/>
        </w:rPr>
      </w:pPr>
    </w:p>
    <w:p w:rsidR="00742C74" w:rsidRPr="00742C74" w:rsidRDefault="00742C74" w:rsidP="00742C74">
      <w:pPr>
        <w:spacing w:line="100" w:lineRule="atLeast"/>
        <w:jc w:val="both"/>
        <w:rPr>
          <w:color w:val="000000"/>
          <w:szCs w:val="24"/>
          <w:lang w:val="en-US"/>
        </w:rPr>
      </w:pPr>
    </w:p>
    <w:p w:rsidR="00742C74" w:rsidRPr="00742C74" w:rsidRDefault="00742C74" w:rsidP="00742C74">
      <w:pPr>
        <w:spacing w:line="100" w:lineRule="atLeast"/>
        <w:jc w:val="both"/>
        <w:rPr>
          <w:color w:val="000000"/>
          <w:szCs w:val="24"/>
          <w:lang w:val="en-US"/>
        </w:rPr>
      </w:pPr>
    </w:p>
    <w:tbl>
      <w:tblPr>
        <w:tblW w:w="0" w:type="auto"/>
        <w:tblLayout w:type="fixed"/>
        <w:tblCellMar>
          <w:left w:w="0" w:type="dxa"/>
          <w:right w:w="0" w:type="dxa"/>
        </w:tblCellMar>
        <w:tblLook w:val="04A0" w:firstRow="1" w:lastRow="0" w:firstColumn="1" w:lastColumn="0" w:noHBand="0" w:noVBand="1"/>
      </w:tblPr>
      <w:tblGrid>
        <w:gridCol w:w="2268"/>
        <w:gridCol w:w="2449"/>
        <w:gridCol w:w="2631"/>
        <w:gridCol w:w="2266"/>
      </w:tblGrid>
      <w:tr w:rsidR="00742C74" w:rsidRPr="00742C74" w:rsidTr="00742C74">
        <w:tc>
          <w:tcPr>
            <w:tcW w:w="9614" w:type="dxa"/>
            <w:gridSpan w:val="4"/>
            <w:hideMark/>
          </w:tcPr>
          <w:p w:rsidR="00742C74" w:rsidRPr="00742C74" w:rsidRDefault="00742C74" w:rsidP="00742C74">
            <w:pPr>
              <w:widowControl w:val="0"/>
              <w:suppressAutoHyphens/>
              <w:snapToGrid w:val="0"/>
              <w:spacing w:line="100" w:lineRule="atLeast"/>
              <w:jc w:val="both"/>
              <w:rPr>
                <w:color w:val="000000"/>
                <w:kern w:val="2"/>
                <w:szCs w:val="24"/>
                <w:lang w:val="pl-PL" w:eastAsia="hi-IN"/>
              </w:rPr>
            </w:pPr>
            <w:r w:rsidRPr="00742C74">
              <w:rPr>
                <w:color w:val="000000"/>
                <w:szCs w:val="24"/>
              </w:rPr>
              <w:t>...................................................................................................................................</w:t>
            </w:r>
          </w:p>
        </w:tc>
      </w:tr>
      <w:tr w:rsidR="00742C74" w:rsidRPr="00742C74" w:rsidTr="00742C74">
        <w:tc>
          <w:tcPr>
            <w:tcW w:w="2268" w:type="dxa"/>
            <w:hideMark/>
          </w:tcPr>
          <w:p w:rsidR="00742C74" w:rsidRPr="00742C74" w:rsidRDefault="00742C74" w:rsidP="00742C74">
            <w:pPr>
              <w:widowControl w:val="0"/>
              <w:suppressAutoHyphens/>
              <w:snapToGrid w:val="0"/>
              <w:spacing w:line="100" w:lineRule="atLeast"/>
              <w:jc w:val="both"/>
              <w:rPr>
                <w:color w:val="000000"/>
                <w:kern w:val="2"/>
                <w:szCs w:val="24"/>
                <w:lang w:val="pl-PL" w:eastAsia="hi-IN"/>
              </w:rPr>
            </w:pPr>
            <w:r w:rsidRPr="00742C74">
              <w:rPr>
                <w:color w:val="000000"/>
                <w:szCs w:val="24"/>
              </w:rPr>
              <w:t>Data vânzării</w:t>
            </w:r>
          </w:p>
        </w:tc>
        <w:tc>
          <w:tcPr>
            <w:tcW w:w="2449" w:type="dxa"/>
            <w:hideMark/>
          </w:tcPr>
          <w:p w:rsidR="00742C74" w:rsidRPr="00742C74" w:rsidRDefault="00742C74" w:rsidP="00742C74">
            <w:pPr>
              <w:widowControl w:val="0"/>
              <w:suppressAutoHyphens/>
              <w:snapToGrid w:val="0"/>
              <w:spacing w:line="100" w:lineRule="atLeast"/>
              <w:jc w:val="both"/>
              <w:rPr>
                <w:color w:val="000000"/>
                <w:kern w:val="2"/>
                <w:szCs w:val="24"/>
                <w:lang w:val="pl-PL" w:eastAsia="hi-IN"/>
              </w:rPr>
            </w:pPr>
            <w:r w:rsidRPr="00742C74">
              <w:rPr>
                <w:color w:val="000000"/>
                <w:szCs w:val="24"/>
              </w:rPr>
              <w:t>Nr.serie/data producției</w:t>
            </w:r>
          </w:p>
        </w:tc>
        <w:tc>
          <w:tcPr>
            <w:tcW w:w="2631" w:type="dxa"/>
            <w:hideMark/>
          </w:tcPr>
          <w:p w:rsidR="00742C74" w:rsidRPr="00742C74" w:rsidRDefault="00742C74" w:rsidP="00742C74">
            <w:pPr>
              <w:widowControl w:val="0"/>
              <w:suppressAutoHyphens/>
              <w:snapToGrid w:val="0"/>
              <w:spacing w:line="100" w:lineRule="atLeast"/>
              <w:jc w:val="both"/>
              <w:rPr>
                <w:color w:val="000000"/>
                <w:kern w:val="2"/>
                <w:szCs w:val="24"/>
                <w:lang w:val="pl-PL" w:eastAsia="hi-IN"/>
              </w:rPr>
            </w:pPr>
            <w:r w:rsidRPr="00742C74">
              <w:rPr>
                <w:color w:val="000000"/>
                <w:szCs w:val="24"/>
              </w:rPr>
              <w:t>Ștampila societății și semnătura</w:t>
            </w:r>
          </w:p>
        </w:tc>
        <w:tc>
          <w:tcPr>
            <w:tcW w:w="2266" w:type="dxa"/>
            <w:hideMark/>
          </w:tcPr>
          <w:p w:rsidR="00742C74" w:rsidRPr="00742C74" w:rsidRDefault="00742C74" w:rsidP="00742C74">
            <w:pPr>
              <w:suppressAutoHyphens/>
              <w:snapToGrid w:val="0"/>
              <w:spacing w:line="100" w:lineRule="atLeast"/>
              <w:jc w:val="both"/>
              <w:rPr>
                <w:color w:val="000000"/>
                <w:kern w:val="2"/>
                <w:szCs w:val="24"/>
                <w:lang w:val="pl-PL" w:eastAsia="hi-IN"/>
              </w:rPr>
            </w:pPr>
            <w:r w:rsidRPr="00742C74">
              <w:rPr>
                <w:color w:val="000000"/>
                <w:szCs w:val="24"/>
              </w:rPr>
              <w:t xml:space="preserve">         </w:t>
            </w:r>
            <w:r>
              <w:rPr>
                <w:color w:val="000000"/>
                <w:szCs w:val="24"/>
              </w:rPr>
              <w:t xml:space="preserve">         </w:t>
            </w:r>
            <w:r w:rsidRPr="00742C74">
              <w:rPr>
                <w:color w:val="000000"/>
                <w:szCs w:val="24"/>
              </w:rPr>
              <w:t xml:space="preserve"> service: tel.</w:t>
            </w:r>
          </w:p>
        </w:tc>
      </w:tr>
    </w:tbl>
    <w:p w:rsidR="00742C74" w:rsidRDefault="00742C74" w:rsidP="00742C74">
      <w:pPr>
        <w:tabs>
          <w:tab w:val="left" w:pos="1800"/>
        </w:tabs>
        <w:spacing w:before="227" w:line="100" w:lineRule="atLeast"/>
        <w:jc w:val="both"/>
        <w:rPr>
          <w:b/>
          <w:bCs/>
          <w:color w:val="000000"/>
          <w:szCs w:val="24"/>
          <w:lang w:val="en-US"/>
        </w:rPr>
      </w:pPr>
    </w:p>
    <w:p w:rsidR="00742C74" w:rsidRDefault="00742C74" w:rsidP="00742C74">
      <w:pPr>
        <w:tabs>
          <w:tab w:val="left" w:pos="1800"/>
        </w:tabs>
        <w:spacing w:before="227" w:line="100" w:lineRule="atLeast"/>
        <w:jc w:val="both"/>
        <w:rPr>
          <w:b/>
          <w:bCs/>
          <w:color w:val="000000"/>
          <w:szCs w:val="24"/>
          <w:lang w:val="en-US"/>
        </w:rPr>
      </w:pPr>
    </w:p>
    <w:p w:rsidR="00742C74" w:rsidRDefault="00742C74" w:rsidP="00742C74">
      <w:pPr>
        <w:tabs>
          <w:tab w:val="left" w:pos="1800"/>
        </w:tabs>
        <w:spacing w:before="227" w:line="100" w:lineRule="atLeast"/>
        <w:jc w:val="both"/>
        <w:rPr>
          <w:b/>
          <w:bCs/>
          <w:color w:val="000000"/>
          <w:szCs w:val="24"/>
          <w:lang w:val="en-US"/>
        </w:rPr>
      </w:pPr>
    </w:p>
    <w:p w:rsidR="00742C74" w:rsidRPr="00742C74" w:rsidRDefault="00742C74" w:rsidP="00742C74">
      <w:pPr>
        <w:tabs>
          <w:tab w:val="left" w:pos="1800"/>
        </w:tabs>
        <w:spacing w:before="227" w:line="100" w:lineRule="atLeast"/>
        <w:jc w:val="both"/>
        <w:rPr>
          <w:rFonts w:eastAsia="Calibri"/>
          <w:b/>
          <w:bCs/>
          <w:color w:val="000000"/>
          <w:szCs w:val="24"/>
        </w:rPr>
      </w:pPr>
      <w:proofErr w:type="spellStart"/>
      <w:r w:rsidRPr="00742C74">
        <w:rPr>
          <w:b/>
          <w:bCs/>
          <w:color w:val="000000"/>
          <w:szCs w:val="24"/>
          <w:lang w:val="en-US"/>
        </w:rPr>
        <w:t>Agentul</w:t>
      </w:r>
      <w:proofErr w:type="spellEnd"/>
      <w:r w:rsidRPr="00742C74">
        <w:rPr>
          <w:b/>
          <w:bCs/>
          <w:color w:val="000000"/>
          <w:szCs w:val="24"/>
          <w:lang w:val="en-US"/>
        </w:rPr>
        <w:t xml:space="preserve"> economic care </w:t>
      </w:r>
      <w:proofErr w:type="spellStart"/>
      <w:r w:rsidRPr="00742C74">
        <w:rPr>
          <w:b/>
          <w:bCs/>
          <w:color w:val="000000"/>
          <w:szCs w:val="24"/>
          <w:lang w:val="en-US"/>
        </w:rPr>
        <w:t>acordă</w:t>
      </w:r>
      <w:proofErr w:type="spellEnd"/>
      <w:r w:rsidRPr="00742C74">
        <w:rPr>
          <w:b/>
          <w:bCs/>
          <w:color w:val="000000"/>
          <w:szCs w:val="24"/>
          <w:lang w:val="en-US"/>
        </w:rPr>
        <w:t xml:space="preserve"> </w:t>
      </w:r>
      <w:proofErr w:type="spellStart"/>
      <w:r w:rsidRPr="00742C74">
        <w:rPr>
          <w:b/>
          <w:bCs/>
          <w:color w:val="000000"/>
          <w:szCs w:val="24"/>
          <w:lang w:val="en-US"/>
        </w:rPr>
        <w:t>garanția</w:t>
      </w:r>
      <w:proofErr w:type="spellEnd"/>
      <w:r w:rsidRPr="00742C74">
        <w:rPr>
          <w:b/>
          <w:bCs/>
          <w:color w:val="000000"/>
          <w:szCs w:val="24"/>
          <w:lang w:val="en-US"/>
        </w:rPr>
        <w:t xml:space="preserve"> (</w:t>
      </w:r>
      <w:proofErr w:type="spellStart"/>
      <w:r w:rsidRPr="00742C74">
        <w:rPr>
          <w:b/>
          <w:bCs/>
          <w:color w:val="000000"/>
          <w:szCs w:val="24"/>
          <w:lang w:val="en-US"/>
        </w:rPr>
        <w:t>garantul</w:t>
      </w:r>
      <w:proofErr w:type="spellEnd"/>
      <w:r w:rsidRPr="00742C74">
        <w:rPr>
          <w:b/>
          <w:bCs/>
          <w:color w:val="000000"/>
          <w:szCs w:val="24"/>
          <w:lang w:val="en-US"/>
        </w:rPr>
        <w:t>)</w:t>
      </w:r>
      <w:proofErr w:type="spellStart"/>
      <w:r w:rsidRPr="00742C74">
        <w:rPr>
          <w:b/>
          <w:bCs/>
          <w:color w:val="000000"/>
          <w:szCs w:val="24"/>
          <w:lang w:val="en-US"/>
        </w:rPr>
        <w:t>este</w:t>
      </w:r>
      <w:proofErr w:type="spellEnd"/>
      <w:r w:rsidRPr="00742C74">
        <w:rPr>
          <w:b/>
          <w:bCs/>
          <w:color w:val="000000"/>
          <w:szCs w:val="24"/>
          <w:lang w:val="en-US"/>
        </w:rPr>
        <w:t>:</w:t>
      </w:r>
    </w:p>
    <w:p w:rsidR="00742C74" w:rsidRPr="00742C74" w:rsidRDefault="00742C74" w:rsidP="00742C74">
      <w:pPr>
        <w:pStyle w:val="BodyText"/>
        <w:tabs>
          <w:tab w:val="left" w:pos="1800"/>
        </w:tabs>
        <w:spacing w:after="0" w:line="100" w:lineRule="atLeast"/>
        <w:jc w:val="both"/>
        <w:rPr>
          <w:rFonts w:cs="Times New Roman"/>
        </w:rPr>
      </w:pPr>
    </w:p>
    <w:p w:rsidR="00742C74" w:rsidRPr="00742C74" w:rsidRDefault="00742C74" w:rsidP="00742C74">
      <w:pPr>
        <w:jc w:val="both"/>
        <w:rPr>
          <w:szCs w:val="24"/>
        </w:rPr>
      </w:pPr>
    </w:p>
    <w:p w:rsidR="00742C74" w:rsidRPr="00742C74" w:rsidRDefault="00742C74">
      <w:pPr>
        <w:jc w:val="both"/>
        <w:rPr>
          <w:szCs w:val="24"/>
        </w:rPr>
      </w:pPr>
    </w:p>
    <w:sectPr w:rsidR="00742C74" w:rsidRPr="00742C74" w:rsidSect="00515301">
      <w:headerReference w:type="even" r:id="rId12"/>
      <w:headerReference w:type="default" r:id="rId13"/>
      <w:footerReference w:type="even" r:id="rId14"/>
      <w:footerReference w:type="default" r:id="rId15"/>
      <w:headerReference w:type="first" r:id="rId16"/>
      <w:footerReference w:type="first" r:id="rId17"/>
      <w:pgSz w:w="11899" w:h="16839"/>
      <w:pgMar w:top="720" w:right="720" w:bottom="720" w:left="72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B2A" w:rsidRDefault="008E1B2A">
      <w:pPr>
        <w:spacing w:after="0" w:line="240" w:lineRule="auto"/>
      </w:pPr>
      <w:r>
        <w:separator/>
      </w:r>
    </w:p>
  </w:endnote>
  <w:endnote w:type="continuationSeparator" w:id="0">
    <w:p w:rsidR="008E1B2A" w:rsidRDefault="008E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EE"/>
    <w:family w:val="auto"/>
    <w:pitch w:val="default"/>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horndale AMT">
    <w:altName w:val="Times New Roman"/>
    <w:charset w:val="EE"/>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Verdana-Bold">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003" w:rsidRDefault="00245250" w:rsidP="00D33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6003" w:rsidRDefault="008E1B2A" w:rsidP="00B30D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E81" w:rsidRDefault="00737E81" w:rsidP="00737E81">
    <w:pPr>
      <w:tabs>
        <w:tab w:val="left" w:pos="4787"/>
      </w:tabs>
      <w:spacing w:after="0" w:line="240" w:lineRule="auto"/>
      <w:rPr>
        <w:sz w:val="20"/>
      </w:rPr>
    </w:pPr>
    <w:r w:rsidRPr="00094433">
      <w:rPr>
        <w:sz w:val="20"/>
      </w:rPr>
      <w:t xml:space="preserve">Producător: FERRO S.A. </w:t>
    </w:r>
    <w:r>
      <w:rPr>
        <w:sz w:val="20"/>
      </w:rPr>
      <w:t>Polonia</w:t>
    </w:r>
    <w:r w:rsidR="00515301">
      <w:rPr>
        <w:sz w:val="20"/>
      </w:rPr>
      <w:t xml:space="preserve"> </w:t>
    </w:r>
    <w:r w:rsidRPr="00094433">
      <w:rPr>
        <w:sz w:val="20"/>
      </w:rPr>
      <w:t>32-050 Skawina, ul. Przemyslowa 7tel (012) 2562100   fax (012) 2767606</w:t>
    </w:r>
    <w:r>
      <w:rPr>
        <w:sz w:val="20"/>
      </w:rPr>
      <w:t xml:space="preserve">, </w:t>
    </w:r>
    <w:r w:rsidRPr="00094433">
      <w:rPr>
        <w:sz w:val="20"/>
      </w:rPr>
      <w:t>ww.ferro.pl</w:t>
    </w:r>
  </w:p>
  <w:p w:rsidR="00737E81" w:rsidRPr="00094433" w:rsidRDefault="00737E81" w:rsidP="00737E81">
    <w:pPr>
      <w:tabs>
        <w:tab w:val="left" w:pos="4787"/>
      </w:tabs>
      <w:spacing w:after="0" w:line="240" w:lineRule="auto"/>
      <w:rPr>
        <w:sz w:val="20"/>
      </w:rPr>
    </w:pPr>
    <w:r>
      <w:rPr>
        <w:sz w:val="20"/>
      </w:rPr>
      <w:t xml:space="preserve">Distribuitor:NOVASERVIS FERRO GROUP </w:t>
    </w:r>
    <w:r>
      <w:rPr>
        <w:sz w:val="20"/>
      </w:rPr>
      <w:t xml:space="preserve">SRL, Romania, Cluj-Napoca, </w:t>
    </w:r>
    <w:r w:rsidR="008072D4">
      <w:rPr>
        <w:sz w:val="20"/>
      </w:rPr>
      <w:t>Piata 1848 nr. 2</w:t>
    </w:r>
    <w:r>
      <w:rPr>
        <w:sz w:val="20"/>
      </w:rPr>
      <w:t>, tel:+40264.522.524.</w:t>
    </w:r>
    <w:bookmarkStart w:id="0" w:name="_GoBack"/>
    <w:bookmarkEnd w:id="0"/>
  </w:p>
  <w:p w:rsidR="00737E81" w:rsidRDefault="00737E81">
    <w:pPr>
      <w:pStyle w:val="Footer"/>
    </w:pPr>
  </w:p>
  <w:p w:rsidR="008B6003" w:rsidRDefault="008E1B2A" w:rsidP="00737E81">
    <w:pPr>
      <w:tabs>
        <w:tab w:val="left" w:pos="4787"/>
      </w:tabs>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2D4" w:rsidRDefault="00807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B2A" w:rsidRDefault="008E1B2A">
      <w:pPr>
        <w:spacing w:after="0" w:line="240" w:lineRule="auto"/>
      </w:pPr>
      <w:r>
        <w:separator/>
      </w:r>
    </w:p>
  </w:footnote>
  <w:footnote w:type="continuationSeparator" w:id="0">
    <w:p w:rsidR="008E1B2A" w:rsidRDefault="008E1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2D4" w:rsidRDefault="008072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003" w:rsidRDefault="00515301">
    <w:pPr>
      <w:pStyle w:val="Header"/>
    </w:pPr>
    <w:r>
      <w:rPr>
        <w:noProof/>
        <w:lang w:val="en-US" w:eastAsia="en-US"/>
      </w:rPr>
      <w:drawing>
        <wp:inline distT="0" distB="0" distL="0" distR="0" wp14:anchorId="655FD729" wp14:editId="28CE20A1">
          <wp:extent cx="2590800" cy="5787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90800" cy="578796"/>
                  </a:xfrm>
                  <a:prstGeom prst="rect">
                    <a:avLst/>
                  </a:prstGeom>
                </pic:spPr>
              </pic:pic>
            </a:graphicData>
          </a:graphic>
        </wp:inline>
      </w:drawing>
    </w:r>
    <w:r w:rsidR="00FC4DBD" w:rsidRPr="00AE7A62">
      <w:rPr>
        <w:noProof/>
        <w:lang w:val="en-US" w:eastAsia="en-US"/>
      </w:rPr>
      <w:drawing>
        <wp:anchor distT="0" distB="0" distL="114300" distR="114300" simplePos="0" relativeHeight="251659264" behindDoc="0" locked="0" layoutInCell="1" allowOverlap="1" wp14:anchorId="06C68713" wp14:editId="09389B6E">
          <wp:simplePos x="0" y="0"/>
          <wp:positionH relativeFrom="column">
            <wp:posOffset>4984750</wp:posOffset>
          </wp:positionH>
          <wp:positionV relativeFrom="paragraph">
            <wp:posOffset>-393700</wp:posOffset>
          </wp:positionV>
          <wp:extent cx="1574800" cy="609600"/>
          <wp:effectExtent l="0" t="0" r="0" b="0"/>
          <wp:wrapSquare wrapText="bothSides"/>
          <wp:docPr id="7" name="Picture 7" descr="Screen shot 2013-04-03 at 20.3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4-03 at 20.34.24.png"/>
                  <pic:cNvPicPr/>
                </pic:nvPicPr>
                <pic:blipFill>
                  <a:blip r:embed="rId2"/>
                  <a:stretch>
                    <a:fillRect/>
                  </a:stretch>
                </pic:blipFill>
                <pic:spPr>
                  <a:xfrm>
                    <a:off x="0" y="0"/>
                    <a:ext cx="1574800" cy="609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2D4" w:rsidRDefault="00807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6">
    <w:nsid w:val="00000008"/>
    <w:multiLevelType w:val="multilevel"/>
    <w:tmpl w:val="00000008"/>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7">
    <w:nsid w:val="00000009"/>
    <w:multiLevelType w:val="multilevel"/>
    <w:tmpl w:val="00000009"/>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8">
    <w:nsid w:val="0000000A"/>
    <w:multiLevelType w:val="multilevel"/>
    <w:tmpl w:val="0000000A"/>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9">
    <w:nsid w:val="0000000B"/>
    <w:multiLevelType w:val="multilevel"/>
    <w:tmpl w:val="0000000B"/>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10">
    <w:nsid w:val="0000000C"/>
    <w:multiLevelType w:val="multilevel"/>
    <w:tmpl w:val="0000000C"/>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11">
    <w:nsid w:val="0000000D"/>
    <w:multiLevelType w:val="multilevel"/>
    <w:tmpl w:val="0000000D"/>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12">
    <w:nsid w:val="0000000E"/>
    <w:multiLevelType w:val="multilevel"/>
    <w:tmpl w:val="0000000E"/>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13">
    <w:nsid w:val="0000000F"/>
    <w:multiLevelType w:val="multilevel"/>
    <w:tmpl w:val="0000000F"/>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15">
    <w:nsid w:val="00000012"/>
    <w:multiLevelType w:val="multilevel"/>
    <w:tmpl w:val="00000012"/>
    <w:lvl w:ilvl="0">
      <w:start w:val="6"/>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16">
    <w:nsid w:val="00000013"/>
    <w:multiLevelType w:val="multilevel"/>
    <w:tmpl w:val="00000013"/>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4"/>
    <w:multiLevelType w:val="multilevel"/>
    <w:tmpl w:val="00000014"/>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18">
    <w:nsid w:val="00000015"/>
    <w:multiLevelType w:val="multilevel"/>
    <w:tmpl w:val="0000001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StarSymbol" w:hAnsi="StarSymbol"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StarSymbol" w:hAnsi="StarSymbol"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StarSymbol" w:hAnsi="StarSymbol" w:cs="OpenSymbol"/>
      </w:rPr>
    </w:lvl>
  </w:abstractNum>
  <w:abstractNum w:abstractNumId="19">
    <w:nsid w:val="00000016"/>
    <w:multiLevelType w:val="multilevel"/>
    <w:tmpl w:val="0000001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StarSymbol" w:hAnsi="StarSymbol"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StarSymbol" w:hAnsi="StarSymbol"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StarSymbol" w:hAnsi="StarSymbol" w:cs="OpenSymbol"/>
      </w:rPr>
    </w:lvl>
  </w:abstractNum>
  <w:abstractNum w:abstractNumId="2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rPr>
        <w:rFonts w:ascii="Verdana" w:hAnsi="Verdana"/>
        <w:sz w:val="20"/>
        <w:szCs w:val="20"/>
      </w:rPr>
    </w:lvl>
  </w:abstractNum>
  <w:abstractNum w:abstractNumId="21">
    <w:nsid w:val="00000018"/>
    <w:multiLevelType w:val="multilevel"/>
    <w:tmpl w:val="00000018"/>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22">
    <w:nsid w:val="00000019"/>
    <w:multiLevelType w:val="multilevel"/>
    <w:tmpl w:val="00000019"/>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23">
    <w:nsid w:val="0000001A"/>
    <w:multiLevelType w:val="multilevel"/>
    <w:tmpl w:val="0000001A"/>
    <w:lvl w:ilvl="0">
      <w:start w:val="7"/>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7"/>
      <w:numFmt w:val="decimal"/>
      <w:lvlText w:val="%4."/>
      <w:lvlJc w:val="left"/>
      <w:pPr>
        <w:tabs>
          <w:tab w:val="num" w:pos="1800"/>
        </w:tabs>
        <w:ind w:left="1800" w:hanging="360"/>
      </w:pPr>
    </w:lvl>
    <w:lvl w:ilvl="4">
      <w:start w:val="7"/>
      <w:numFmt w:val="decimal"/>
      <w:lvlText w:val="%5."/>
      <w:lvlJc w:val="left"/>
      <w:pPr>
        <w:tabs>
          <w:tab w:val="num" w:pos="2160"/>
        </w:tabs>
        <w:ind w:left="2160" w:hanging="360"/>
      </w:pPr>
    </w:lvl>
    <w:lvl w:ilvl="5">
      <w:start w:val="7"/>
      <w:numFmt w:val="decimal"/>
      <w:lvlText w:val="%6."/>
      <w:lvlJc w:val="left"/>
      <w:pPr>
        <w:tabs>
          <w:tab w:val="num" w:pos="2520"/>
        </w:tabs>
        <w:ind w:left="2520" w:hanging="360"/>
      </w:pPr>
    </w:lvl>
    <w:lvl w:ilvl="6">
      <w:start w:val="7"/>
      <w:numFmt w:val="decimal"/>
      <w:lvlText w:val="%7."/>
      <w:lvlJc w:val="left"/>
      <w:pPr>
        <w:tabs>
          <w:tab w:val="num" w:pos="2880"/>
        </w:tabs>
        <w:ind w:left="2880" w:hanging="360"/>
      </w:pPr>
    </w:lvl>
    <w:lvl w:ilvl="7">
      <w:start w:val="7"/>
      <w:numFmt w:val="decimal"/>
      <w:lvlText w:val="%8."/>
      <w:lvlJc w:val="left"/>
      <w:pPr>
        <w:tabs>
          <w:tab w:val="num" w:pos="3240"/>
        </w:tabs>
        <w:ind w:left="3240" w:hanging="360"/>
      </w:pPr>
    </w:lvl>
    <w:lvl w:ilvl="8">
      <w:start w:val="7"/>
      <w:numFmt w:val="decimal"/>
      <w:lvlText w:val="%9."/>
      <w:lvlJc w:val="left"/>
      <w:pPr>
        <w:tabs>
          <w:tab w:val="num" w:pos="3600"/>
        </w:tabs>
        <w:ind w:left="3600" w:hanging="360"/>
      </w:pPr>
    </w:lvl>
  </w:abstractNum>
  <w:abstractNum w:abstractNumId="24">
    <w:nsid w:val="0000001B"/>
    <w:multiLevelType w:val="multilevel"/>
    <w:tmpl w:val="0000001B"/>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25">
    <w:nsid w:val="0000001C"/>
    <w:multiLevelType w:val="multilevel"/>
    <w:tmpl w:val="0000001C"/>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6">
    <w:nsid w:val="0000001D"/>
    <w:multiLevelType w:val="multilevel"/>
    <w:tmpl w:val="0000001D"/>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27">
    <w:nsid w:val="0000001E"/>
    <w:multiLevelType w:val="multilevel"/>
    <w:tmpl w:val="0000001E"/>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Wingdings 2" w:hAnsi="Wingdings 2" w:cs="OpenSymbol"/>
      </w:rPr>
    </w:lvl>
    <w:lvl w:ilvl="2">
      <w:start w:val="1"/>
      <w:numFmt w:val="bullet"/>
      <w:lvlText w:val=""/>
      <w:lvlJc w:val="left"/>
      <w:pPr>
        <w:tabs>
          <w:tab w:val="num" w:pos="1800"/>
        </w:tabs>
        <w:ind w:left="1800" w:hanging="360"/>
      </w:pPr>
      <w:rPr>
        <w:rFonts w:ascii="Wingdings 2" w:hAnsi="Wingdings 2"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Wingdings 2" w:hAnsi="Wingdings 2" w:cs="OpenSymbol"/>
      </w:rPr>
    </w:lvl>
    <w:lvl w:ilvl="5">
      <w:start w:val="1"/>
      <w:numFmt w:val="bullet"/>
      <w:lvlText w:val=""/>
      <w:lvlJc w:val="left"/>
      <w:pPr>
        <w:tabs>
          <w:tab w:val="num" w:pos="2880"/>
        </w:tabs>
        <w:ind w:left="2880" w:hanging="360"/>
      </w:pPr>
      <w:rPr>
        <w:rFonts w:ascii="Wingdings 2" w:hAnsi="Wingdings 2"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Wingdings 2" w:hAnsi="Wingdings 2" w:cs="OpenSymbol"/>
      </w:rPr>
    </w:lvl>
    <w:lvl w:ilvl="8">
      <w:start w:val="1"/>
      <w:numFmt w:val="bullet"/>
      <w:lvlText w:val=""/>
      <w:lvlJc w:val="left"/>
      <w:pPr>
        <w:tabs>
          <w:tab w:val="num" w:pos="3960"/>
        </w:tabs>
        <w:ind w:left="3960" w:hanging="360"/>
      </w:pPr>
      <w:rPr>
        <w:rFonts w:ascii="Wingdings 2" w:hAnsi="Wingdings 2" w:cs="OpenSymbol"/>
      </w:rPr>
    </w:lvl>
  </w:abstractNum>
  <w:abstractNum w:abstractNumId="28">
    <w:nsid w:val="0000001F"/>
    <w:multiLevelType w:val="multilevel"/>
    <w:tmpl w:val="0000001F"/>
    <w:lvl w:ilvl="0">
      <w:start w:val="3"/>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0"/>
    <w:multiLevelType w:val="multilevel"/>
    <w:tmpl w:val="00000020"/>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Wingdings 2" w:hAnsi="Wingdings 2" w:cs="OpenSymbol"/>
      </w:rPr>
    </w:lvl>
    <w:lvl w:ilvl="2">
      <w:start w:val="1"/>
      <w:numFmt w:val="bullet"/>
      <w:lvlText w:val=""/>
      <w:lvlJc w:val="left"/>
      <w:pPr>
        <w:tabs>
          <w:tab w:val="num" w:pos="1800"/>
        </w:tabs>
        <w:ind w:left="1800" w:hanging="360"/>
      </w:pPr>
      <w:rPr>
        <w:rFonts w:ascii="Wingdings 2" w:hAnsi="Wingdings 2"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Wingdings 2" w:hAnsi="Wingdings 2" w:cs="OpenSymbol"/>
      </w:rPr>
    </w:lvl>
    <w:lvl w:ilvl="5">
      <w:start w:val="1"/>
      <w:numFmt w:val="bullet"/>
      <w:lvlText w:val=""/>
      <w:lvlJc w:val="left"/>
      <w:pPr>
        <w:tabs>
          <w:tab w:val="num" w:pos="2880"/>
        </w:tabs>
        <w:ind w:left="2880" w:hanging="360"/>
      </w:pPr>
      <w:rPr>
        <w:rFonts w:ascii="Wingdings 2" w:hAnsi="Wingdings 2"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Wingdings 2" w:hAnsi="Wingdings 2" w:cs="OpenSymbol"/>
      </w:rPr>
    </w:lvl>
    <w:lvl w:ilvl="8">
      <w:start w:val="1"/>
      <w:numFmt w:val="bullet"/>
      <w:lvlText w:val=""/>
      <w:lvlJc w:val="left"/>
      <w:pPr>
        <w:tabs>
          <w:tab w:val="num" w:pos="3960"/>
        </w:tabs>
        <w:ind w:left="3960" w:hanging="360"/>
      </w:pPr>
      <w:rPr>
        <w:rFonts w:ascii="Wingdings 2" w:hAnsi="Wingdings 2" w:cs="OpenSymbol"/>
      </w:rPr>
    </w:lvl>
  </w:abstractNum>
  <w:abstractNum w:abstractNumId="30">
    <w:nsid w:val="00000021"/>
    <w:multiLevelType w:val="multilevel"/>
    <w:tmpl w:val="00000021"/>
    <w:lvl w:ilvl="0">
      <w:start w:val="4"/>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2"/>
    <w:multiLevelType w:val="multilevel"/>
    <w:tmpl w:val="00000022"/>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Wingdings 2" w:hAnsi="Wingdings 2" w:cs="OpenSymbol"/>
      </w:rPr>
    </w:lvl>
    <w:lvl w:ilvl="2">
      <w:start w:val="1"/>
      <w:numFmt w:val="bullet"/>
      <w:lvlText w:val=""/>
      <w:lvlJc w:val="left"/>
      <w:pPr>
        <w:tabs>
          <w:tab w:val="num" w:pos="1800"/>
        </w:tabs>
        <w:ind w:left="1800" w:hanging="360"/>
      </w:pPr>
      <w:rPr>
        <w:rFonts w:ascii="Wingdings 2" w:hAnsi="Wingdings 2"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Wingdings 2" w:hAnsi="Wingdings 2" w:cs="OpenSymbol"/>
      </w:rPr>
    </w:lvl>
    <w:lvl w:ilvl="5">
      <w:start w:val="1"/>
      <w:numFmt w:val="bullet"/>
      <w:lvlText w:val=""/>
      <w:lvlJc w:val="left"/>
      <w:pPr>
        <w:tabs>
          <w:tab w:val="num" w:pos="2880"/>
        </w:tabs>
        <w:ind w:left="2880" w:hanging="360"/>
      </w:pPr>
      <w:rPr>
        <w:rFonts w:ascii="Wingdings 2" w:hAnsi="Wingdings 2"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Wingdings 2" w:hAnsi="Wingdings 2" w:cs="OpenSymbol"/>
      </w:rPr>
    </w:lvl>
    <w:lvl w:ilvl="8">
      <w:start w:val="1"/>
      <w:numFmt w:val="bullet"/>
      <w:lvlText w:val=""/>
      <w:lvlJc w:val="left"/>
      <w:pPr>
        <w:tabs>
          <w:tab w:val="num" w:pos="3960"/>
        </w:tabs>
        <w:ind w:left="3960" w:hanging="360"/>
      </w:pPr>
      <w:rPr>
        <w:rFonts w:ascii="Wingdings 2" w:hAnsi="Wingdings 2" w:cs="OpenSymbol"/>
      </w:rPr>
    </w:lvl>
  </w:abstractNum>
  <w:abstractNum w:abstractNumId="32">
    <w:nsid w:val="00000023"/>
    <w:multiLevelType w:val="multilevel"/>
    <w:tmpl w:val="00000023"/>
    <w:lvl w:ilvl="0">
      <w:start w:val="5"/>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33">
    <w:nsid w:val="00000024"/>
    <w:multiLevelType w:val="multilevel"/>
    <w:tmpl w:val="00000024"/>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Wingdings 2" w:hAnsi="Wingdings 2" w:cs="OpenSymbol"/>
      </w:rPr>
    </w:lvl>
    <w:lvl w:ilvl="2">
      <w:start w:val="1"/>
      <w:numFmt w:val="bullet"/>
      <w:lvlText w:val=""/>
      <w:lvlJc w:val="left"/>
      <w:pPr>
        <w:tabs>
          <w:tab w:val="num" w:pos="1800"/>
        </w:tabs>
        <w:ind w:left="1800" w:hanging="360"/>
      </w:pPr>
      <w:rPr>
        <w:rFonts w:ascii="Wingdings 2" w:hAnsi="Wingdings 2"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Wingdings 2" w:hAnsi="Wingdings 2" w:cs="OpenSymbol"/>
      </w:rPr>
    </w:lvl>
    <w:lvl w:ilvl="5">
      <w:start w:val="1"/>
      <w:numFmt w:val="bullet"/>
      <w:lvlText w:val=""/>
      <w:lvlJc w:val="left"/>
      <w:pPr>
        <w:tabs>
          <w:tab w:val="num" w:pos="2880"/>
        </w:tabs>
        <w:ind w:left="2880" w:hanging="360"/>
      </w:pPr>
      <w:rPr>
        <w:rFonts w:ascii="Wingdings 2" w:hAnsi="Wingdings 2"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Wingdings 2" w:hAnsi="Wingdings 2" w:cs="OpenSymbol"/>
      </w:rPr>
    </w:lvl>
    <w:lvl w:ilvl="8">
      <w:start w:val="1"/>
      <w:numFmt w:val="bullet"/>
      <w:lvlText w:val=""/>
      <w:lvlJc w:val="left"/>
      <w:pPr>
        <w:tabs>
          <w:tab w:val="num" w:pos="3960"/>
        </w:tabs>
        <w:ind w:left="3960" w:hanging="360"/>
      </w:pPr>
      <w:rPr>
        <w:rFonts w:ascii="Wingdings 2" w:hAnsi="Wingdings 2" w:cs="OpenSymbol"/>
      </w:rPr>
    </w:lvl>
  </w:abstractNum>
  <w:abstractNum w:abstractNumId="34">
    <w:nsid w:val="00000025"/>
    <w:multiLevelType w:val="multilevel"/>
    <w:tmpl w:val="0000002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5">
    <w:nsid w:val="5BEF309B"/>
    <w:multiLevelType w:val="multilevel"/>
    <w:tmpl w:val="00000004"/>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
    <w:abstractNumId w:val="27"/>
  </w:num>
  <w:num w:numId="3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
  </w:num>
  <w:num w:numId="41">
    <w:abstractNumId w:val="4"/>
  </w:num>
  <w:num w:numId="42">
    <w:abstractNumId w:val="5"/>
  </w:num>
  <w:num w:numId="43">
    <w:abstractNumId w:val="6"/>
  </w:num>
  <w:num w:numId="44">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87"/>
    <w:rsid w:val="000C51AA"/>
    <w:rsid w:val="001605FB"/>
    <w:rsid w:val="00163B1D"/>
    <w:rsid w:val="00187376"/>
    <w:rsid w:val="00245250"/>
    <w:rsid w:val="002B02B6"/>
    <w:rsid w:val="00357B33"/>
    <w:rsid w:val="003F00C0"/>
    <w:rsid w:val="004C3A46"/>
    <w:rsid w:val="00515301"/>
    <w:rsid w:val="005956E5"/>
    <w:rsid w:val="006424F5"/>
    <w:rsid w:val="00644770"/>
    <w:rsid w:val="0068291C"/>
    <w:rsid w:val="006A103B"/>
    <w:rsid w:val="00712463"/>
    <w:rsid w:val="00737E81"/>
    <w:rsid w:val="00742C74"/>
    <w:rsid w:val="007868BC"/>
    <w:rsid w:val="007E5F91"/>
    <w:rsid w:val="008072D4"/>
    <w:rsid w:val="008E1B2A"/>
    <w:rsid w:val="00907C53"/>
    <w:rsid w:val="00A0445B"/>
    <w:rsid w:val="00A158EC"/>
    <w:rsid w:val="00A63D20"/>
    <w:rsid w:val="00AC5387"/>
    <w:rsid w:val="00B60880"/>
    <w:rsid w:val="00B60DC5"/>
    <w:rsid w:val="00B9157A"/>
    <w:rsid w:val="00BA34EC"/>
    <w:rsid w:val="00C758DD"/>
    <w:rsid w:val="00DD1A15"/>
    <w:rsid w:val="00E62BCA"/>
    <w:rsid w:val="00E939C5"/>
    <w:rsid w:val="00F50B7B"/>
    <w:rsid w:val="00F92A42"/>
    <w:rsid w:val="00FC3F11"/>
    <w:rsid w:val="00FC4D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E3819B-EA7D-4C72-9C4E-896B9C5E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97"/>
    <w:pPr>
      <w:spacing w:line="276" w:lineRule="auto"/>
    </w:pPr>
    <w:rPr>
      <w:rFonts w:ascii="Times New Roman" w:hAnsi="Times New Roman" w:cs="Times New Roman"/>
      <w:szCs w:val="22"/>
      <w:lang w:val="ro-RO" w:eastAsia="ro-RO"/>
    </w:rPr>
  </w:style>
  <w:style w:type="paragraph" w:styleId="Heading1">
    <w:name w:val="heading 1"/>
    <w:basedOn w:val="Normal"/>
    <w:next w:val="Normal"/>
    <w:link w:val="Heading1Char"/>
    <w:autoRedefine/>
    <w:qFormat/>
    <w:rsid w:val="00307372"/>
    <w:pPr>
      <w:keepNext/>
      <w:keepLines/>
      <w:spacing w:before="480" w:after="0" w:line="240" w:lineRule="auto"/>
      <w:outlineLvl w:val="0"/>
    </w:pPr>
    <w:rPr>
      <w:rFonts w:cstheme="minorBidi"/>
      <w:b/>
      <w:bCs/>
      <w:i/>
      <w:color w:val="548DD4" w:themeColor="text2" w:themeTint="99"/>
      <w:sz w:val="28"/>
      <w:szCs w:val="32"/>
    </w:rPr>
  </w:style>
  <w:style w:type="paragraph" w:styleId="Heading2">
    <w:name w:val="heading 2"/>
    <w:basedOn w:val="Normal"/>
    <w:next w:val="Normal"/>
    <w:link w:val="Heading2Char"/>
    <w:uiPriority w:val="9"/>
    <w:semiHidden/>
    <w:unhideWhenUsed/>
    <w:qFormat/>
    <w:rsid w:val="00907C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rsid w:val="005B7C58"/>
    <w:pPr>
      <w:keepNext/>
      <w:keepLines/>
      <w:widowControl w:val="0"/>
      <w:spacing w:before="200" w:after="0" w:line="240" w:lineRule="auto"/>
      <w:ind w:left="360"/>
      <w:jc w:val="both"/>
      <w:outlineLvl w:val="2"/>
    </w:pPr>
    <w:rPr>
      <w:rFonts w:eastAsiaTheme="majorEastAsia"/>
      <w:bCs/>
      <w:i/>
      <w:color w:val="262626"/>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372"/>
    <w:rPr>
      <w:rFonts w:ascii="Times New Roman" w:hAnsi="Times New Roman"/>
      <w:b/>
      <w:bCs/>
      <w:i/>
      <w:color w:val="548DD4" w:themeColor="text2" w:themeTint="99"/>
      <w:sz w:val="28"/>
      <w:szCs w:val="32"/>
      <w:lang w:val="ro-RO" w:eastAsia="ro-RO"/>
    </w:rPr>
  </w:style>
  <w:style w:type="paragraph" w:customStyle="1" w:styleId="mj">
    <w:name w:val="mj"/>
    <w:basedOn w:val="Normal"/>
    <w:autoRedefine/>
    <w:qFormat/>
    <w:rsid w:val="005B5728"/>
    <w:rPr>
      <w:lang w:val="en-US" w:eastAsia="en-US"/>
    </w:rPr>
  </w:style>
  <w:style w:type="paragraph" w:styleId="FootnoteText">
    <w:name w:val="footnote text"/>
    <w:basedOn w:val="Normal"/>
    <w:link w:val="FootnoteTextChar"/>
    <w:autoRedefine/>
    <w:rsid w:val="00BA54BD"/>
    <w:pPr>
      <w:spacing w:after="0" w:line="240" w:lineRule="auto"/>
    </w:pPr>
    <w:rPr>
      <w:sz w:val="20"/>
      <w:szCs w:val="24"/>
    </w:rPr>
  </w:style>
  <w:style w:type="character" w:customStyle="1" w:styleId="FootnoteTextChar">
    <w:name w:val="Footnote Text Char"/>
    <w:basedOn w:val="DefaultParagraphFont"/>
    <w:link w:val="FootnoteText"/>
    <w:rsid w:val="00BA54BD"/>
    <w:rPr>
      <w:rFonts w:ascii="Times New Roman" w:hAnsi="Times New Roman" w:cs="Times New Roman"/>
      <w:sz w:val="20"/>
      <w:lang w:val="ro-RO" w:eastAsia="ro-RO"/>
    </w:rPr>
  </w:style>
  <w:style w:type="character" w:customStyle="1" w:styleId="Heading3Char">
    <w:name w:val="Heading 3 Char"/>
    <w:basedOn w:val="DefaultParagraphFont"/>
    <w:link w:val="Heading3"/>
    <w:rsid w:val="005B7C58"/>
    <w:rPr>
      <w:rFonts w:ascii="Times New Roman" w:eastAsiaTheme="majorEastAsia" w:hAnsi="Times New Roman" w:cs="Times New Roman"/>
      <w:bCs/>
      <w:i/>
      <w:color w:val="262626"/>
      <w:u w:val="single"/>
      <w:lang w:val="en-US"/>
    </w:rPr>
  </w:style>
  <w:style w:type="paragraph" w:styleId="BalloonText">
    <w:name w:val="Balloon Text"/>
    <w:basedOn w:val="Normal"/>
    <w:link w:val="BalloonTextChar"/>
    <w:autoRedefine/>
    <w:rsid w:val="005B7C58"/>
    <w:pPr>
      <w:widowControl w:val="0"/>
      <w:spacing w:after="0" w:line="240" w:lineRule="auto"/>
      <w:jc w:val="both"/>
    </w:pPr>
    <w:rPr>
      <w:rFonts w:cs="Tahoma"/>
      <w:color w:val="000000"/>
      <w:szCs w:val="16"/>
      <w:lang w:val="en-US" w:eastAsia="en-US"/>
    </w:rPr>
  </w:style>
  <w:style w:type="character" w:customStyle="1" w:styleId="BalloonTextChar">
    <w:name w:val="Balloon Text Char"/>
    <w:basedOn w:val="DefaultParagraphFont"/>
    <w:link w:val="BalloonText"/>
    <w:rsid w:val="005B7C58"/>
    <w:rPr>
      <w:rFonts w:ascii="Times New Roman" w:hAnsi="Times New Roman" w:cs="Tahoma"/>
      <w:color w:val="000000"/>
      <w:szCs w:val="16"/>
    </w:rPr>
  </w:style>
  <w:style w:type="paragraph" w:customStyle="1" w:styleId="Bodytext11">
    <w:name w:val="Body text (11)"/>
    <w:basedOn w:val="Normal"/>
    <w:link w:val="Bodytext110"/>
    <w:autoRedefine/>
    <w:rsid w:val="0082103D"/>
    <w:pPr>
      <w:widowControl w:val="0"/>
      <w:shd w:val="clear" w:color="auto" w:fill="FFFFFF"/>
      <w:spacing w:before="240" w:after="0" w:line="509" w:lineRule="exact"/>
      <w:jc w:val="both"/>
    </w:pPr>
    <w:rPr>
      <w:rFonts w:eastAsia="Arial" w:cs="Arial"/>
      <w:b/>
      <w:bCs/>
      <w:szCs w:val="20"/>
      <w:lang w:val="en-US" w:eastAsia="en-US"/>
    </w:rPr>
  </w:style>
  <w:style w:type="character" w:customStyle="1" w:styleId="Bodytext110">
    <w:name w:val="Body text (11)_"/>
    <w:basedOn w:val="DefaultParagraphFont"/>
    <w:link w:val="Bodytext11"/>
    <w:rsid w:val="0082103D"/>
    <w:rPr>
      <w:rFonts w:ascii="Times New Roman" w:eastAsia="Arial" w:hAnsi="Times New Roman" w:cs="Arial"/>
      <w:b/>
      <w:bCs/>
      <w:szCs w:val="20"/>
      <w:shd w:val="clear" w:color="auto" w:fill="FFFFFF"/>
    </w:rPr>
  </w:style>
  <w:style w:type="paragraph" w:styleId="ListParagraph">
    <w:name w:val="List Paragraph"/>
    <w:basedOn w:val="Normal"/>
    <w:uiPriority w:val="34"/>
    <w:qFormat/>
    <w:rsid w:val="005B26AB"/>
    <w:pPr>
      <w:ind w:left="720"/>
      <w:contextualSpacing/>
    </w:pPr>
  </w:style>
  <w:style w:type="paragraph" w:styleId="Footer">
    <w:name w:val="footer"/>
    <w:basedOn w:val="Normal"/>
    <w:link w:val="FooterChar"/>
    <w:uiPriority w:val="99"/>
    <w:unhideWhenUsed/>
    <w:rsid w:val="00B30D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0DB8"/>
    <w:rPr>
      <w:rFonts w:ascii="Times New Roman" w:hAnsi="Times New Roman" w:cs="Times New Roman"/>
      <w:szCs w:val="22"/>
      <w:lang w:val="ro-RO" w:eastAsia="ro-RO"/>
    </w:rPr>
  </w:style>
  <w:style w:type="character" w:styleId="PageNumber">
    <w:name w:val="page number"/>
    <w:basedOn w:val="DefaultParagraphFont"/>
    <w:uiPriority w:val="99"/>
    <w:semiHidden/>
    <w:unhideWhenUsed/>
    <w:rsid w:val="00B30DB8"/>
  </w:style>
  <w:style w:type="paragraph" w:styleId="Header">
    <w:name w:val="header"/>
    <w:basedOn w:val="Normal"/>
    <w:link w:val="HeaderChar"/>
    <w:unhideWhenUsed/>
    <w:rsid w:val="00AE7A62"/>
    <w:pPr>
      <w:tabs>
        <w:tab w:val="center" w:pos="4320"/>
        <w:tab w:val="right" w:pos="8640"/>
      </w:tabs>
      <w:spacing w:after="0" w:line="240" w:lineRule="auto"/>
    </w:pPr>
  </w:style>
  <w:style w:type="character" w:customStyle="1" w:styleId="HeaderChar">
    <w:name w:val="Header Char"/>
    <w:basedOn w:val="DefaultParagraphFont"/>
    <w:link w:val="Header"/>
    <w:rsid w:val="00AE7A62"/>
    <w:rPr>
      <w:rFonts w:ascii="Times New Roman" w:hAnsi="Times New Roman" w:cs="Times New Roman"/>
      <w:szCs w:val="22"/>
      <w:lang w:val="ro-RO" w:eastAsia="ro-RO"/>
    </w:rPr>
  </w:style>
  <w:style w:type="table" w:styleId="TableGrid">
    <w:name w:val="Table Grid"/>
    <w:basedOn w:val="TableNormal"/>
    <w:uiPriority w:val="59"/>
    <w:rsid w:val="00AE7A6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semiHidden/>
    <w:unhideWhenUsed/>
    <w:rsid w:val="00B370F2"/>
    <w:rPr>
      <w:color w:val="0000FF" w:themeColor="hyperlink"/>
      <w:u w:val="single"/>
    </w:rPr>
  </w:style>
  <w:style w:type="paragraph" w:styleId="BodyText">
    <w:name w:val="Body Text"/>
    <w:basedOn w:val="Normal"/>
    <w:link w:val="BodyTextChar"/>
    <w:unhideWhenUsed/>
    <w:rsid w:val="003F00C0"/>
    <w:pPr>
      <w:widowControl w:val="0"/>
      <w:suppressAutoHyphens/>
      <w:spacing w:after="120" w:line="240" w:lineRule="auto"/>
    </w:pPr>
    <w:rPr>
      <w:rFonts w:eastAsia="Arial Unicode MS" w:cs="Mangal"/>
      <w:kern w:val="2"/>
      <w:szCs w:val="24"/>
      <w:lang w:val="pl-PL" w:eastAsia="hi-IN" w:bidi="hi-IN"/>
    </w:rPr>
  </w:style>
  <w:style w:type="character" w:customStyle="1" w:styleId="BodyTextChar">
    <w:name w:val="Body Text Char"/>
    <w:basedOn w:val="DefaultParagraphFont"/>
    <w:link w:val="BodyText"/>
    <w:rsid w:val="003F00C0"/>
    <w:rPr>
      <w:rFonts w:ascii="Times New Roman" w:eastAsia="Arial Unicode MS" w:hAnsi="Times New Roman" w:cs="Mangal"/>
      <w:kern w:val="2"/>
      <w:lang w:val="pl-PL" w:eastAsia="hi-IN" w:bidi="hi-IN"/>
    </w:rPr>
  </w:style>
  <w:style w:type="paragraph" w:customStyle="1" w:styleId="Zawartotabeli">
    <w:name w:val="Zawartość tabeli"/>
    <w:basedOn w:val="Normal"/>
    <w:rsid w:val="003F00C0"/>
    <w:pPr>
      <w:widowControl w:val="0"/>
      <w:suppressLineNumbers/>
      <w:suppressAutoHyphens/>
      <w:spacing w:after="0" w:line="240" w:lineRule="auto"/>
    </w:pPr>
    <w:rPr>
      <w:rFonts w:eastAsia="Arial Unicode MS" w:cs="Mangal"/>
      <w:kern w:val="2"/>
      <w:szCs w:val="24"/>
      <w:lang w:val="pl-PL" w:eastAsia="hi-IN" w:bidi="hi-IN"/>
    </w:rPr>
  </w:style>
  <w:style w:type="character" w:styleId="FollowedHyperlink">
    <w:name w:val="FollowedHyperlink"/>
    <w:basedOn w:val="DefaultParagraphFont"/>
    <w:uiPriority w:val="99"/>
    <w:semiHidden/>
    <w:unhideWhenUsed/>
    <w:rsid w:val="00BA34EC"/>
    <w:rPr>
      <w:color w:val="800080" w:themeColor="followedHyperlink"/>
      <w:u w:val="single"/>
    </w:rPr>
  </w:style>
  <w:style w:type="paragraph" w:styleId="NormalWeb">
    <w:name w:val="Normal (Web)"/>
    <w:basedOn w:val="Normal"/>
    <w:unhideWhenUsed/>
    <w:rsid w:val="00BA34EC"/>
    <w:pPr>
      <w:widowControl w:val="0"/>
      <w:suppressAutoHyphens/>
      <w:spacing w:before="280" w:after="119" w:line="100" w:lineRule="atLeast"/>
    </w:pPr>
    <w:rPr>
      <w:kern w:val="2"/>
      <w:szCs w:val="24"/>
      <w:lang w:val="pl-PL" w:eastAsia="en-US"/>
    </w:rPr>
  </w:style>
  <w:style w:type="paragraph" w:styleId="List">
    <w:name w:val="List"/>
    <w:basedOn w:val="BodyText"/>
    <w:semiHidden/>
    <w:unhideWhenUsed/>
    <w:rsid w:val="00BA34EC"/>
    <w:rPr>
      <w:rFonts w:ascii="Thorndale AMT" w:hAnsi="Thorndale AMT" w:cs="Tahoma"/>
      <w:lang w:eastAsia="en-US" w:bidi="ar-SA"/>
    </w:rPr>
  </w:style>
  <w:style w:type="paragraph" w:customStyle="1" w:styleId="Podpis1">
    <w:name w:val="Podpis1"/>
    <w:basedOn w:val="Normal"/>
    <w:rsid w:val="00BA34EC"/>
    <w:pPr>
      <w:widowControl w:val="0"/>
      <w:suppressLineNumbers/>
      <w:suppressAutoHyphens/>
      <w:spacing w:before="120" w:after="120" w:line="240" w:lineRule="auto"/>
    </w:pPr>
    <w:rPr>
      <w:rFonts w:ascii="Thorndale AMT" w:eastAsia="Arial Unicode MS" w:hAnsi="Thorndale AMT" w:cs="Tahoma"/>
      <w:i/>
      <w:iCs/>
      <w:kern w:val="2"/>
      <w:szCs w:val="24"/>
      <w:lang w:val="pl-PL" w:eastAsia="en-US"/>
    </w:rPr>
  </w:style>
  <w:style w:type="paragraph" w:customStyle="1" w:styleId="Indeks">
    <w:name w:val="Indeks"/>
    <w:basedOn w:val="Normal"/>
    <w:rsid w:val="00BA34EC"/>
    <w:pPr>
      <w:widowControl w:val="0"/>
      <w:suppressLineNumbers/>
      <w:suppressAutoHyphens/>
      <w:spacing w:after="0" w:line="240" w:lineRule="auto"/>
    </w:pPr>
    <w:rPr>
      <w:rFonts w:ascii="Thorndale AMT" w:eastAsia="Arial Unicode MS" w:hAnsi="Thorndale AMT" w:cs="Tahoma"/>
      <w:kern w:val="2"/>
      <w:szCs w:val="24"/>
      <w:lang w:val="pl-PL" w:eastAsia="en-US"/>
    </w:rPr>
  </w:style>
  <w:style w:type="paragraph" w:customStyle="1" w:styleId="Nagwektabeli">
    <w:name w:val="Nagłówek tabeli"/>
    <w:basedOn w:val="Zawartotabeli"/>
    <w:rsid w:val="00BA34EC"/>
    <w:pPr>
      <w:jc w:val="center"/>
    </w:pPr>
    <w:rPr>
      <w:rFonts w:ascii="Thorndale AMT" w:hAnsi="Thorndale AMT" w:cs="Times New Roman"/>
      <w:b/>
      <w:bCs/>
      <w:i/>
      <w:iCs/>
      <w:lang w:eastAsia="en-US" w:bidi="ar-SA"/>
    </w:rPr>
  </w:style>
  <w:style w:type="paragraph" w:customStyle="1" w:styleId="Nagwek1">
    <w:name w:val="Nagłówek1"/>
    <w:basedOn w:val="Normal"/>
    <w:next w:val="BodyText"/>
    <w:rsid w:val="00BA34EC"/>
    <w:pPr>
      <w:keepNext/>
      <w:widowControl w:val="0"/>
      <w:suppressAutoHyphens/>
      <w:spacing w:before="240" w:after="120" w:line="240" w:lineRule="auto"/>
    </w:pPr>
    <w:rPr>
      <w:rFonts w:ascii="Arial" w:eastAsia="MS Mincho" w:hAnsi="Arial" w:cs="Tahoma"/>
      <w:kern w:val="2"/>
      <w:sz w:val="28"/>
      <w:szCs w:val="28"/>
      <w:lang w:val="pl-PL" w:eastAsia="en-US"/>
    </w:rPr>
  </w:style>
  <w:style w:type="character" w:customStyle="1" w:styleId="Symbolewypunktowania">
    <w:name w:val="Symbole wypunktowania"/>
    <w:rsid w:val="00BA34EC"/>
    <w:rPr>
      <w:rFonts w:ascii="OpenSymbol" w:eastAsia="OpenSymbol" w:hAnsi="OpenSymbol" w:cs="OpenSymbol" w:hint="default"/>
    </w:rPr>
  </w:style>
  <w:style w:type="character" w:customStyle="1" w:styleId="Znakinumeracji">
    <w:name w:val="Znaki numeracji"/>
    <w:rsid w:val="00BA34EC"/>
    <w:rPr>
      <w:rFonts w:ascii="Verdana" w:hAnsi="Verdana" w:hint="default"/>
      <w:sz w:val="20"/>
      <w:szCs w:val="20"/>
    </w:rPr>
  </w:style>
  <w:style w:type="character" w:customStyle="1" w:styleId="Heading2Char">
    <w:name w:val="Heading 2 Char"/>
    <w:basedOn w:val="DefaultParagraphFont"/>
    <w:link w:val="Heading2"/>
    <w:uiPriority w:val="9"/>
    <w:semiHidden/>
    <w:rsid w:val="00907C53"/>
    <w:rPr>
      <w:rFonts w:asciiTheme="majorHAnsi" w:eastAsiaTheme="majorEastAsia" w:hAnsiTheme="majorHAnsi" w:cstheme="majorBidi"/>
      <w:b/>
      <w:bCs/>
      <w:color w:val="4F81BD" w:themeColor="accent1"/>
      <w:sz w:val="26"/>
      <w:szCs w:val="26"/>
      <w:lang w:val="ro-RO" w:eastAsia="ro-RO"/>
    </w:rPr>
  </w:style>
  <w:style w:type="paragraph" w:customStyle="1" w:styleId="TretekstuBold">
    <w:name w:val="Treść tekstu Bold"/>
    <w:basedOn w:val="BodyText"/>
    <w:rsid w:val="00907C53"/>
    <w:pPr>
      <w:spacing w:before="57" w:after="57"/>
      <w:jc w:val="both"/>
    </w:pPr>
    <w:rPr>
      <w:rFonts w:ascii="Verdana" w:eastAsia="Lucida Sans Unicode" w:hAnsi="Verdana" w:cs="Times New Roman"/>
      <w:b/>
      <w:color w:val="000000"/>
      <w:kern w:val="0"/>
      <w:sz w:val="20"/>
      <w:lang w:eastAsia="en-US" w:bidi="ar-SA"/>
    </w:rPr>
  </w:style>
  <w:style w:type="paragraph" w:customStyle="1" w:styleId="Rysunek">
    <w:name w:val="Rysunek"/>
    <w:basedOn w:val="Normal"/>
    <w:rsid w:val="00907C53"/>
    <w:pPr>
      <w:widowControl w:val="0"/>
      <w:suppressLineNumbers/>
      <w:suppressAutoHyphens/>
      <w:spacing w:before="120" w:after="120" w:line="240" w:lineRule="auto"/>
    </w:pPr>
    <w:rPr>
      <w:rFonts w:eastAsia="Lucida Sans Unicode"/>
      <w:i/>
      <w:iCs/>
      <w:color w:val="000000"/>
      <w:sz w:val="20"/>
      <w:szCs w:val="20"/>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49486">
      <w:bodyDiv w:val="1"/>
      <w:marLeft w:val="0"/>
      <w:marRight w:val="0"/>
      <w:marTop w:val="0"/>
      <w:marBottom w:val="0"/>
      <w:divBdr>
        <w:top w:val="none" w:sz="0" w:space="0" w:color="auto"/>
        <w:left w:val="none" w:sz="0" w:space="0" w:color="auto"/>
        <w:bottom w:val="none" w:sz="0" w:space="0" w:color="auto"/>
        <w:right w:val="none" w:sz="0" w:space="0" w:color="auto"/>
      </w:divBdr>
    </w:div>
    <w:div w:id="1175537742">
      <w:bodyDiv w:val="1"/>
      <w:marLeft w:val="0"/>
      <w:marRight w:val="0"/>
      <w:marTop w:val="0"/>
      <w:marBottom w:val="0"/>
      <w:divBdr>
        <w:top w:val="none" w:sz="0" w:space="0" w:color="auto"/>
        <w:left w:val="none" w:sz="0" w:space="0" w:color="auto"/>
        <w:bottom w:val="none" w:sz="0" w:space="0" w:color="auto"/>
        <w:right w:val="none" w:sz="0" w:space="0" w:color="auto"/>
      </w:divBdr>
    </w:div>
    <w:div w:id="1677492079">
      <w:bodyDiv w:val="1"/>
      <w:marLeft w:val="0"/>
      <w:marRight w:val="0"/>
      <w:marTop w:val="0"/>
      <w:marBottom w:val="0"/>
      <w:divBdr>
        <w:top w:val="none" w:sz="0" w:space="0" w:color="auto"/>
        <w:left w:val="none" w:sz="0" w:space="0" w:color="auto"/>
        <w:bottom w:val="none" w:sz="0" w:space="0" w:color="auto"/>
        <w:right w:val="none" w:sz="0" w:space="0" w:color="auto"/>
      </w:divBdr>
    </w:div>
    <w:div w:id="1786995278">
      <w:bodyDiv w:val="1"/>
      <w:marLeft w:val="0"/>
      <w:marRight w:val="0"/>
      <w:marTop w:val="0"/>
      <w:marBottom w:val="0"/>
      <w:divBdr>
        <w:top w:val="none" w:sz="0" w:space="0" w:color="auto"/>
        <w:left w:val="none" w:sz="0" w:space="0" w:color="auto"/>
        <w:bottom w:val="none" w:sz="0" w:space="0" w:color="auto"/>
        <w:right w:val="none" w:sz="0" w:space="0" w:color="auto"/>
      </w:divBdr>
    </w:div>
    <w:div w:id="1984501220">
      <w:bodyDiv w:val="1"/>
      <w:marLeft w:val="0"/>
      <w:marRight w:val="0"/>
      <w:marTop w:val="0"/>
      <w:marBottom w:val="0"/>
      <w:divBdr>
        <w:top w:val="none" w:sz="0" w:space="0" w:color="auto"/>
        <w:left w:val="none" w:sz="0" w:space="0" w:color="auto"/>
        <w:bottom w:val="none" w:sz="0" w:space="0" w:color="auto"/>
        <w:right w:val="none" w:sz="0" w:space="0" w:color="auto"/>
      </w:divBdr>
    </w:div>
    <w:div w:id="2022782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2542</Characters>
  <Application>Microsoft Office Word</Application>
  <DocSecurity>0</DocSecurity>
  <Lines>21</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dc:creator>
  <cp:lastModifiedBy>catalin</cp:lastModifiedBy>
  <cp:revision>4</cp:revision>
  <dcterms:created xsi:type="dcterms:W3CDTF">2013-05-02T14:23:00Z</dcterms:created>
  <dcterms:modified xsi:type="dcterms:W3CDTF">2014-10-29T07:00:00Z</dcterms:modified>
</cp:coreProperties>
</file>