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3B" w:rsidRPr="00163B1D" w:rsidRDefault="006A103B" w:rsidP="00163B1D">
      <w:pPr>
        <w:rPr>
          <w:szCs w:val="24"/>
        </w:rPr>
      </w:pPr>
    </w:p>
    <w:p w:rsidR="00163B1D" w:rsidRPr="00163B1D" w:rsidRDefault="00163B1D" w:rsidP="0034296B">
      <w:pPr>
        <w:pStyle w:val="Header"/>
        <w:jc w:val="center"/>
        <w:rPr>
          <w:b/>
          <w:szCs w:val="24"/>
        </w:rPr>
      </w:pPr>
      <w:r w:rsidRPr="00163B1D">
        <w:rPr>
          <w:b/>
          <w:szCs w:val="24"/>
        </w:rPr>
        <w:t>FERRO FT6RX</w:t>
      </w:r>
    </w:p>
    <w:p w:rsidR="00163B1D" w:rsidRP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rPr>
      </w:pPr>
      <w:r w:rsidRPr="00163B1D">
        <w:rPr>
          <w:rFonts w:cs="Times New Roman"/>
          <w:sz w:val="24"/>
          <w:szCs w:val="24"/>
        </w:rPr>
        <w:t>UTILIZARE</w:t>
      </w:r>
    </w:p>
    <w:p w:rsidR="00163B1D" w:rsidRPr="00163B1D" w:rsidRDefault="00163B1D" w:rsidP="00163B1D">
      <w:pPr>
        <w:pStyle w:val="BodyText"/>
        <w:spacing w:after="0"/>
        <w:rPr>
          <w:rFonts w:cs="Times New Roman"/>
          <w:lang w:val="en-US"/>
        </w:rPr>
      </w:pPr>
      <w:r w:rsidRPr="00163B1D">
        <w:rPr>
          <w:rFonts w:cs="Times New Roman"/>
          <w:lang w:val="en-US"/>
        </w:rPr>
        <w:t xml:space="preserve">Modulul FERRO FT6RX </w:t>
      </w:r>
      <w:proofErr w:type="gramStart"/>
      <w:r w:rsidRPr="00163B1D">
        <w:rPr>
          <w:rFonts w:cs="Times New Roman"/>
          <w:lang w:val="en-US"/>
        </w:rPr>
        <w:t>este</w:t>
      </w:r>
      <w:proofErr w:type="gramEnd"/>
      <w:r w:rsidRPr="00163B1D">
        <w:rPr>
          <w:rFonts w:cs="Times New Roman"/>
          <w:lang w:val="en-US"/>
        </w:rPr>
        <w:t xml:space="preserve"> destinat pentru deservirea instalației de încălzire in pardoseală. Acționează servomotoarele montate pe distribuitorul pentru</w:t>
      </w:r>
      <w:r w:rsidRPr="00163B1D">
        <w:rPr>
          <w:rFonts w:eastAsia="Verdana" w:cs="Times New Roman"/>
          <w:lang w:val="en-US"/>
        </w:rPr>
        <w:t xml:space="preserve"> </w:t>
      </w:r>
      <w:proofErr w:type="gramStart"/>
      <w:r w:rsidRPr="00163B1D">
        <w:rPr>
          <w:rFonts w:eastAsia="Verdana" w:cs="Times New Roman"/>
          <w:lang w:val="en-US"/>
        </w:rPr>
        <w:t>pardoseală  ș</w:t>
      </w:r>
      <w:proofErr w:type="gramEnd"/>
      <w:r w:rsidRPr="00163B1D">
        <w:rPr>
          <w:rFonts w:eastAsia="Verdana" w:cs="Times New Roman"/>
          <w:lang w:val="en-US"/>
        </w:rPr>
        <w:t xml:space="preserve">i are posibilitatea de decuplare a cazanului și pompei de circulație, dacă toate circuitele de încălzire sunt deconectate. Conlucrează cu termostatele de </w:t>
      </w:r>
      <w:proofErr w:type="gramStart"/>
      <w:r w:rsidRPr="00163B1D">
        <w:rPr>
          <w:rFonts w:eastAsia="Verdana" w:cs="Times New Roman"/>
          <w:lang w:val="en-US"/>
        </w:rPr>
        <w:t xml:space="preserve">cameră </w:t>
      </w:r>
      <w:r w:rsidRPr="00163B1D">
        <w:rPr>
          <w:rFonts w:cs="Times New Roman"/>
          <w:lang w:val="en-US"/>
        </w:rPr>
        <w:t xml:space="preserve"> </w:t>
      </w:r>
      <w:r w:rsidRPr="00163B1D">
        <w:rPr>
          <w:rFonts w:eastAsia="Verdana" w:cs="Times New Roman"/>
          <w:lang w:val="en-US"/>
        </w:rPr>
        <w:t>fără</w:t>
      </w:r>
      <w:proofErr w:type="gramEnd"/>
      <w:r w:rsidRPr="00163B1D">
        <w:rPr>
          <w:rFonts w:eastAsia="Verdana" w:cs="Times New Roman"/>
          <w:lang w:val="en-US"/>
        </w:rPr>
        <w:t xml:space="preserve"> fir </w:t>
      </w:r>
      <w:r w:rsidRPr="00163B1D">
        <w:rPr>
          <w:rFonts w:cs="Times New Roman"/>
          <w:lang w:val="en-US"/>
        </w:rPr>
        <w:t>producție FERRO.</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lang w:val="en-US"/>
        </w:rPr>
      </w:pPr>
      <w:r w:rsidRPr="00163B1D">
        <w:rPr>
          <w:rFonts w:cs="Times New Roman"/>
          <w:lang w:val="en-US"/>
        </w:rPr>
        <w:t>Modulul controlează circuitele în sistemul comutat: de încălzire/climatizare. În acest caz</w:t>
      </w:r>
      <w:proofErr w:type="gramStart"/>
      <w:r w:rsidRPr="00163B1D">
        <w:rPr>
          <w:rFonts w:cs="Times New Roman"/>
          <w:lang w:val="en-US"/>
        </w:rPr>
        <w:t>,se</w:t>
      </w:r>
      <w:proofErr w:type="gramEnd"/>
      <w:r w:rsidRPr="00163B1D">
        <w:rPr>
          <w:rFonts w:cs="Times New Roman"/>
          <w:lang w:val="en-US"/>
        </w:rPr>
        <w:t xml:space="preserve"> va folosi numai modulul FT6RX, fără necesitatea de comutare a diferitelor termostate.</w:t>
      </w:r>
    </w:p>
    <w:p w:rsidR="00163B1D" w:rsidRPr="00163B1D" w:rsidRDefault="00163B1D" w:rsidP="00163B1D">
      <w:pPr>
        <w:pStyle w:val="BodyText"/>
        <w:spacing w:after="0"/>
        <w:rPr>
          <w:rFonts w:eastAsia="Verdana" w:cs="Times New Roman"/>
          <w:lang w:val="en-US"/>
        </w:rPr>
      </w:pPr>
      <w:r w:rsidRPr="00163B1D">
        <w:rPr>
          <w:rFonts w:cs="Times New Roman"/>
          <w:lang w:val="en-US"/>
        </w:rPr>
        <w:t>Se recomandă utilizarea servomotoarelor electrotermice, deschise normal</w:t>
      </w:r>
      <w:r w:rsidRPr="00163B1D">
        <w:rPr>
          <w:rFonts w:eastAsia="Verdana" w:cs="Times New Roman"/>
          <w:lang w:val="en-US"/>
        </w:rPr>
        <w:t xml:space="preserve"> (NO) sau închise normal (NC) cu reglaj pe două nivele, tensiune 230 V.</w:t>
      </w:r>
    </w:p>
    <w:p w:rsidR="00163B1D" w:rsidRPr="00163B1D" w:rsidRDefault="00163B1D" w:rsidP="00163B1D">
      <w:pPr>
        <w:pStyle w:val="BodyText"/>
        <w:spacing w:after="0"/>
        <w:rPr>
          <w:rFonts w:eastAsia="Verdana" w:cs="Times New Roman"/>
          <w:lang w:val="en-US"/>
        </w:rPr>
      </w:pPr>
      <w:r w:rsidRPr="00163B1D">
        <w:rPr>
          <w:rFonts w:eastAsia="Verdana" w:cs="Times New Roman"/>
          <w:lang w:val="en-US"/>
        </w:rPr>
        <w:t>Dacă în respectiva incintă se găsesc mai multe circuite de încălzire, se recomandă conectarea unui termostat și programarea corespunzătoare a modulului.</w:t>
      </w:r>
    </w:p>
    <w:p w:rsidR="00163B1D" w:rsidRPr="00163B1D" w:rsidRDefault="00163B1D" w:rsidP="00163B1D">
      <w:pPr>
        <w:pStyle w:val="BodyText"/>
        <w:spacing w:after="0"/>
        <w:rPr>
          <w:rFonts w:eastAsia="Lucida Sans Unicode" w:cs="Times New Roman"/>
          <w:lang w:val="en-US"/>
        </w:rPr>
      </w:pPr>
      <w:r w:rsidRPr="00163B1D">
        <w:rPr>
          <w:rFonts w:cs="Times New Roman"/>
          <w:lang w:val="en-US"/>
        </w:rPr>
        <w:t xml:space="preserve">Modulul are 6 canale termostat – servomotor, precum și câte 1 canal pentru acționarea pompei și cazanului. Dacă </w:t>
      </w:r>
      <w:proofErr w:type="gramStart"/>
      <w:r w:rsidRPr="00163B1D">
        <w:rPr>
          <w:rFonts w:cs="Times New Roman"/>
          <w:lang w:val="en-US"/>
        </w:rPr>
        <w:t>este</w:t>
      </w:r>
      <w:proofErr w:type="gramEnd"/>
      <w:r w:rsidRPr="00163B1D">
        <w:rPr>
          <w:rFonts w:cs="Times New Roman"/>
          <w:lang w:val="en-US"/>
        </w:rPr>
        <w:t xml:space="preserve"> necesar un număr mai mare de canale, poate fi adăugat orice număr de module.</w:t>
      </w:r>
    </w:p>
    <w:p w:rsidR="00163B1D" w:rsidRPr="00163B1D" w:rsidRDefault="00163B1D" w:rsidP="00163B1D">
      <w:pPr>
        <w:pStyle w:val="BodyText"/>
        <w:spacing w:after="0"/>
        <w:rPr>
          <w:rFonts w:cs="Times New Roman"/>
          <w:lang w:val="en-US"/>
        </w:rPr>
      </w:pPr>
      <w:r w:rsidRPr="00163B1D">
        <w:rPr>
          <w:rFonts w:cs="Times New Roman"/>
          <w:lang w:val="en-US"/>
        </w:rPr>
        <w:t>ATENȚIE: Modulul FERRO FT6RX nu reglează temperatura apei în instalație.</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before="113" w:after="113"/>
        <w:rPr>
          <w:rFonts w:cs="Times New Roman"/>
          <w:b/>
          <w:bCs/>
          <w:lang w:val="en-US"/>
        </w:rPr>
      </w:pPr>
      <w:r w:rsidRPr="00163B1D">
        <w:rPr>
          <w:rFonts w:cs="Times New Roman"/>
          <w:b/>
          <w:bCs/>
          <w:lang w:val="en-US"/>
        </w:rPr>
        <w:t xml:space="preserve">Aspectul exterior </w:t>
      </w:r>
      <w:proofErr w:type="gramStart"/>
      <w:r w:rsidRPr="00163B1D">
        <w:rPr>
          <w:rFonts w:cs="Times New Roman"/>
          <w:b/>
          <w:bCs/>
          <w:lang w:val="en-US"/>
        </w:rPr>
        <w:t>al  FERRO</w:t>
      </w:r>
      <w:proofErr w:type="gramEnd"/>
      <w:r w:rsidRPr="00163B1D">
        <w:rPr>
          <w:rFonts w:cs="Times New Roman"/>
          <w:b/>
          <w:bCs/>
          <w:lang w:val="en-US"/>
        </w:rPr>
        <w:t xml:space="preserve"> FT6RX</w:t>
      </w:r>
    </w:p>
    <w:p w:rsidR="00163B1D" w:rsidRPr="00163B1D" w:rsidRDefault="00163B1D" w:rsidP="00163B1D">
      <w:pPr>
        <w:pStyle w:val="BodyText"/>
        <w:spacing w:before="113" w:after="113"/>
        <w:rPr>
          <w:rFonts w:cs="Times New Roman"/>
          <w:bCs/>
        </w:rPr>
      </w:pPr>
      <w:r w:rsidRPr="00163B1D">
        <w:rPr>
          <w:rFonts w:cs="Times New Roman"/>
          <w:bCs/>
        </w:rPr>
        <w:t>( zasilanie = alimentare, stan przekaznikow = starea releelor, pompa = pompă, kociol = cazan, przycisk = buton, signal radiowy = semnal radio)</w:t>
      </w:r>
    </w:p>
    <w:p w:rsidR="00163B1D" w:rsidRPr="00163B1D" w:rsidRDefault="00163B1D" w:rsidP="00163B1D">
      <w:pPr>
        <w:pStyle w:val="BodyText"/>
        <w:spacing w:after="0"/>
        <w:jc w:val="center"/>
        <w:rPr>
          <w:rFonts w:cs="Times New Roman"/>
        </w:rPr>
      </w:pPr>
    </w:p>
    <w:p w:rsidR="00163B1D" w:rsidRPr="00163B1D" w:rsidRDefault="00163B1D" w:rsidP="00163B1D">
      <w:pPr>
        <w:pStyle w:val="BodyText"/>
        <w:spacing w:after="0"/>
        <w:jc w:val="center"/>
        <w:rPr>
          <w:rFonts w:cs="Times New Roman"/>
        </w:rPr>
      </w:pPr>
    </w:p>
    <w:p w:rsidR="00163B1D" w:rsidRPr="00163B1D" w:rsidRDefault="00163B1D" w:rsidP="00163B1D">
      <w:pPr>
        <w:pStyle w:val="BodyText"/>
        <w:spacing w:after="0"/>
        <w:jc w:val="center"/>
        <w:rPr>
          <w:rFonts w:cs="Times New Roman"/>
        </w:rPr>
      </w:pPr>
      <w:r w:rsidRPr="00163B1D">
        <w:rPr>
          <w:rFonts w:cs="Times New Roman"/>
          <w:noProof/>
          <w:lang w:val="en-US" w:eastAsia="en-US" w:bidi="ar-SA"/>
        </w:rPr>
        <w:drawing>
          <wp:inline distT="0" distB="0" distL="0" distR="0" wp14:anchorId="34A6439A" wp14:editId="697C436F">
            <wp:extent cx="5400675" cy="2676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2676525"/>
                    </a:xfrm>
                    <a:prstGeom prst="rect">
                      <a:avLst/>
                    </a:prstGeom>
                    <a:solidFill>
                      <a:srgbClr val="FFFFFF"/>
                    </a:solidFill>
                    <a:ln>
                      <a:noFill/>
                    </a:ln>
                  </pic:spPr>
                </pic:pic>
              </a:graphicData>
            </a:graphic>
          </wp:inline>
        </w:drawing>
      </w:r>
    </w:p>
    <w:p w:rsidR="00163B1D" w:rsidRP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rPr>
      </w:pPr>
      <w:r w:rsidRPr="00163B1D">
        <w:rPr>
          <w:rFonts w:cs="Times New Roman"/>
          <w:sz w:val="24"/>
          <w:szCs w:val="24"/>
        </w:rPr>
        <w:t>FUNCȚII</w:t>
      </w:r>
    </w:p>
    <w:p w:rsidR="00163B1D" w:rsidRPr="00163B1D" w:rsidRDefault="00163B1D" w:rsidP="00163B1D">
      <w:pPr>
        <w:pStyle w:val="BodyText"/>
        <w:numPr>
          <w:ilvl w:val="0"/>
          <w:numId w:val="39"/>
        </w:numPr>
        <w:spacing w:after="0"/>
        <w:jc w:val="both"/>
        <w:rPr>
          <w:rFonts w:cs="Times New Roman"/>
          <w:lang w:val="en-US"/>
        </w:rPr>
      </w:pPr>
      <w:r w:rsidRPr="00163B1D">
        <w:rPr>
          <w:rFonts w:cs="Times New Roman"/>
          <w:lang w:val="en-US"/>
        </w:rPr>
        <w:t>lucrul în sistemele de încălzire sau climatizare</w:t>
      </w:r>
    </w:p>
    <w:p w:rsidR="00163B1D" w:rsidRPr="00163B1D" w:rsidRDefault="00163B1D" w:rsidP="00163B1D">
      <w:pPr>
        <w:pStyle w:val="BodyText"/>
        <w:numPr>
          <w:ilvl w:val="0"/>
          <w:numId w:val="39"/>
        </w:numPr>
        <w:spacing w:after="0"/>
        <w:jc w:val="both"/>
        <w:rPr>
          <w:rFonts w:cs="Times New Roman"/>
          <w:lang w:val="en-US"/>
        </w:rPr>
      </w:pPr>
      <w:r w:rsidRPr="00163B1D">
        <w:rPr>
          <w:rFonts w:cs="Times New Roman"/>
          <w:lang w:val="en-US"/>
        </w:rPr>
        <w:t>acționarea a maximum șase circuite de încălzire</w:t>
      </w:r>
    </w:p>
    <w:p w:rsidR="00163B1D" w:rsidRPr="00163B1D" w:rsidRDefault="00163B1D" w:rsidP="00163B1D">
      <w:pPr>
        <w:pStyle w:val="BodyText"/>
        <w:numPr>
          <w:ilvl w:val="0"/>
          <w:numId w:val="39"/>
        </w:numPr>
        <w:spacing w:after="0"/>
        <w:jc w:val="both"/>
        <w:rPr>
          <w:rFonts w:cs="Times New Roman"/>
        </w:rPr>
      </w:pPr>
      <w:r w:rsidRPr="00163B1D">
        <w:rPr>
          <w:rFonts w:cs="Times New Roman"/>
        </w:rPr>
        <w:t>controlul funcționarii pompei de circulație</w:t>
      </w:r>
    </w:p>
    <w:p w:rsidR="00163B1D" w:rsidRPr="00163B1D" w:rsidRDefault="00163B1D" w:rsidP="00163B1D">
      <w:pPr>
        <w:pStyle w:val="BodyText"/>
        <w:numPr>
          <w:ilvl w:val="0"/>
          <w:numId w:val="39"/>
        </w:numPr>
        <w:spacing w:after="0"/>
        <w:jc w:val="both"/>
        <w:rPr>
          <w:rFonts w:cs="Times New Roman"/>
        </w:rPr>
      </w:pPr>
      <w:r w:rsidRPr="00163B1D">
        <w:rPr>
          <w:rFonts w:cs="Times New Roman"/>
        </w:rPr>
        <w:t>controlul functionarii cazanului (releu comutabil, fără tensiune)</w:t>
      </w:r>
    </w:p>
    <w:p w:rsidR="00163B1D" w:rsidRPr="00163B1D" w:rsidRDefault="00163B1D" w:rsidP="00163B1D">
      <w:pPr>
        <w:pStyle w:val="BodyText"/>
        <w:numPr>
          <w:ilvl w:val="0"/>
          <w:numId w:val="39"/>
        </w:numPr>
        <w:spacing w:after="0"/>
        <w:jc w:val="both"/>
        <w:rPr>
          <w:rFonts w:cs="Times New Roman"/>
        </w:rPr>
      </w:pPr>
      <w:r w:rsidRPr="00163B1D">
        <w:rPr>
          <w:rFonts w:cs="Times New Roman"/>
        </w:rPr>
        <w:t>funcția Anti-Stop</w:t>
      </w:r>
    </w:p>
    <w:p w:rsidR="00163B1D" w:rsidRPr="00163B1D" w:rsidRDefault="00163B1D" w:rsidP="00163B1D">
      <w:pPr>
        <w:pStyle w:val="BodyText"/>
        <w:numPr>
          <w:ilvl w:val="0"/>
          <w:numId w:val="39"/>
        </w:numPr>
        <w:spacing w:after="0"/>
        <w:jc w:val="both"/>
        <w:rPr>
          <w:rFonts w:cs="Times New Roman"/>
        </w:rPr>
      </w:pPr>
      <w:r w:rsidRPr="00163B1D">
        <w:rPr>
          <w:rFonts w:cs="Times New Roman"/>
        </w:rPr>
        <w:t>funcția de economisire energie</w:t>
      </w:r>
    </w:p>
    <w:p w:rsidR="00163B1D" w:rsidRPr="00163B1D" w:rsidRDefault="00163B1D" w:rsidP="00163B1D">
      <w:pPr>
        <w:pStyle w:val="BodyText"/>
        <w:numPr>
          <w:ilvl w:val="0"/>
          <w:numId w:val="39"/>
        </w:numPr>
        <w:spacing w:after="0"/>
        <w:jc w:val="both"/>
        <w:rPr>
          <w:rFonts w:cs="Times New Roman"/>
          <w:lang w:val="en-US"/>
        </w:rPr>
      </w:pPr>
      <w:r w:rsidRPr="00163B1D">
        <w:rPr>
          <w:rFonts w:cs="Times New Roman"/>
          <w:lang w:val="en-US"/>
        </w:rPr>
        <w:t>posibilitatea de montaj pe șină DIN, de asemenea în panoul electric</w:t>
      </w:r>
    </w:p>
    <w:p w:rsidR="00163B1D" w:rsidRPr="00163B1D" w:rsidRDefault="00163B1D" w:rsidP="00163B1D">
      <w:pPr>
        <w:pStyle w:val="BodyText"/>
        <w:numPr>
          <w:ilvl w:val="0"/>
          <w:numId w:val="39"/>
        </w:numPr>
        <w:spacing w:after="113"/>
        <w:jc w:val="both"/>
        <w:rPr>
          <w:rFonts w:cs="Times New Roman"/>
          <w:lang w:val="en-US"/>
        </w:rPr>
      </w:pPr>
      <w:r w:rsidRPr="00163B1D">
        <w:rPr>
          <w:rFonts w:cs="Times New Roman"/>
          <w:lang w:val="en-US"/>
        </w:rPr>
        <w:t>posibilitatea de cuplare în serie a modulelor în scopul măririi capacității sistemului</w:t>
      </w:r>
    </w:p>
    <w:p w:rsidR="00163B1D" w:rsidRPr="00163B1D" w:rsidRDefault="00163B1D" w:rsidP="00163B1D">
      <w:pPr>
        <w:pStyle w:val="TretekstuBold"/>
        <w:spacing w:before="0" w:after="0"/>
        <w:rPr>
          <w:rFonts w:ascii="Times New Roman" w:hAnsi="Times New Roman"/>
          <w:sz w:val="24"/>
          <w:lang w:val="en-US"/>
        </w:rPr>
      </w:pPr>
    </w:p>
    <w:p w:rsidR="00163B1D" w:rsidRPr="00163B1D" w:rsidRDefault="00163B1D" w:rsidP="00163B1D">
      <w:pPr>
        <w:pStyle w:val="TretekstuBold"/>
        <w:spacing w:before="0" w:after="0"/>
        <w:rPr>
          <w:rFonts w:ascii="Times New Roman" w:hAnsi="Times New Roman"/>
          <w:sz w:val="24"/>
          <w:lang w:val="en-US"/>
        </w:rPr>
      </w:pPr>
    </w:p>
    <w:p w:rsidR="00163B1D" w:rsidRPr="00163B1D" w:rsidRDefault="00163B1D" w:rsidP="00163B1D">
      <w:pPr>
        <w:pStyle w:val="TretekstuBold"/>
        <w:spacing w:before="0" w:after="0"/>
        <w:rPr>
          <w:rFonts w:ascii="Times New Roman" w:hAnsi="Times New Roman"/>
          <w:sz w:val="24"/>
          <w:lang w:val="en-US"/>
        </w:rPr>
      </w:pPr>
    </w:p>
    <w:p w:rsidR="00163B1D" w:rsidRPr="00163B1D" w:rsidRDefault="00163B1D" w:rsidP="00163B1D">
      <w:pPr>
        <w:pStyle w:val="TretekstuBold"/>
        <w:spacing w:before="0" w:after="0"/>
        <w:rPr>
          <w:rFonts w:ascii="Times New Roman" w:hAnsi="Times New Roman"/>
          <w:b w:val="0"/>
          <w:sz w:val="24"/>
          <w:lang w:val="en-US"/>
        </w:rPr>
      </w:pPr>
      <w:r w:rsidRPr="00163B1D">
        <w:rPr>
          <w:rFonts w:ascii="Times New Roman" w:hAnsi="Times New Roman"/>
          <w:sz w:val="24"/>
          <w:lang w:val="en-US"/>
        </w:rPr>
        <w:t>Modulul FERRO FT6RX este dotat cu sistem ANTI STOP</w:t>
      </w:r>
      <w:proofErr w:type="gramStart"/>
      <w:r w:rsidRPr="00163B1D">
        <w:rPr>
          <w:rFonts w:ascii="Times New Roman" w:hAnsi="Times New Roman"/>
          <w:sz w:val="24"/>
          <w:lang w:val="en-US"/>
        </w:rPr>
        <w:t>,care</w:t>
      </w:r>
      <w:proofErr w:type="gramEnd"/>
      <w:r w:rsidRPr="00163B1D">
        <w:rPr>
          <w:rFonts w:ascii="Times New Roman" w:hAnsi="Times New Roman"/>
          <w:sz w:val="24"/>
          <w:lang w:val="en-US"/>
        </w:rPr>
        <w:t xml:space="preserve"> previne procesul de gripare a rotorului pompei nefolosite. </w:t>
      </w:r>
      <w:r w:rsidRPr="00163B1D">
        <w:rPr>
          <w:rFonts w:ascii="Times New Roman" w:hAnsi="Times New Roman"/>
          <w:b w:val="0"/>
          <w:sz w:val="24"/>
          <w:lang w:val="en-US"/>
        </w:rPr>
        <w:t xml:space="preserve">După terminarea sezonului de încălzire, periodic se pune în funcțiune sistemul pentru 30 de secunde. Pentru ca Anti-Stop </w:t>
      </w:r>
      <w:proofErr w:type="gramStart"/>
      <w:r w:rsidRPr="00163B1D">
        <w:rPr>
          <w:rFonts w:ascii="Times New Roman" w:hAnsi="Times New Roman"/>
          <w:b w:val="0"/>
          <w:sz w:val="24"/>
          <w:lang w:val="en-US"/>
        </w:rPr>
        <w:t>să</w:t>
      </w:r>
      <w:proofErr w:type="gramEnd"/>
      <w:r w:rsidRPr="00163B1D">
        <w:rPr>
          <w:rFonts w:ascii="Times New Roman" w:hAnsi="Times New Roman"/>
          <w:b w:val="0"/>
          <w:sz w:val="24"/>
          <w:lang w:val="en-US"/>
        </w:rPr>
        <w:t xml:space="preserve"> funcționeze după terminarea sezonului rece, modulul trebuie lăsat conectat.</w:t>
      </w:r>
    </w:p>
    <w:p w:rsidR="00163B1D" w:rsidRPr="00163B1D" w:rsidRDefault="00163B1D" w:rsidP="00163B1D">
      <w:pPr>
        <w:pStyle w:val="TretekstuBold"/>
        <w:spacing w:before="0" w:after="0"/>
        <w:rPr>
          <w:rFonts w:ascii="Times New Roman" w:hAnsi="Times New Roman"/>
          <w:b w:val="0"/>
          <w:sz w:val="24"/>
          <w:lang w:val="en-US"/>
        </w:rPr>
      </w:pPr>
    </w:p>
    <w:p w:rsid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rPr>
      </w:pPr>
      <w:r w:rsidRPr="00163B1D">
        <w:rPr>
          <w:rFonts w:cs="Times New Roman"/>
          <w:sz w:val="24"/>
          <w:szCs w:val="24"/>
        </w:rPr>
        <w:t>INSTALAREA</w:t>
      </w:r>
    </w:p>
    <w:p w:rsidR="00163B1D" w:rsidRPr="00163B1D" w:rsidRDefault="00163B1D" w:rsidP="00163B1D"/>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0" w:after="113" w:line="240" w:lineRule="auto"/>
        <w:ind w:left="0" w:firstLine="0"/>
        <w:rPr>
          <w:rFonts w:ascii="Times New Roman" w:hAnsi="Times New Roman" w:cs="Times New Roman"/>
          <w:sz w:val="24"/>
          <w:szCs w:val="24"/>
        </w:rPr>
      </w:pPr>
      <w:r w:rsidRPr="00163B1D">
        <w:rPr>
          <w:rFonts w:ascii="Times New Roman" w:hAnsi="Times New Roman" w:cs="Times New Roman"/>
          <w:sz w:val="24"/>
          <w:szCs w:val="24"/>
        </w:rPr>
        <w:t>Selectarea termostatelor</w:t>
      </w:r>
    </w:p>
    <w:p w:rsidR="00163B1D" w:rsidRPr="00163B1D" w:rsidRDefault="00163B1D" w:rsidP="00163B1D">
      <w:pPr>
        <w:pStyle w:val="BodyText"/>
        <w:spacing w:after="0"/>
        <w:rPr>
          <w:rFonts w:cs="Times New Roman"/>
          <w:lang w:val="en-US"/>
        </w:rPr>
      </w:pPr>
      <w:r w:rsidRPr="00163B1D">
        <w:rPr>
          <w:rFonts w:cs="Times New Roman"/>
        </w:rPr>
        <w:t>Modulul conlucrează cu diferite modele de termostate fără fir FERRO.</w:t>
      </w:r>
      <w:r w:rsidRPr="00163B1D">
        <w:rPr>
          <w:rFonts w:cs="Times New Roman"/>
          <w:lang w:val="en-US"/>
        </w:rPr>
        <w:t>La achiziționare trebuie să ne asigurăm că termostatele primite au numere diferite de identificare. Numărul de identificare este amplasat pe eticheta de pe peretele din spate al termostatului sau în nișa pentru baterie; este un număr din intervalul 1</w:t>
      </w:r>
      <w:proofErr w:type="gramStart"/>
      <w:r w:rsidRPr="00163B1D">
        <w:rPr>
          <w:rFonts w:cs="Times New Roman"/>
          <w:lang w:val="en-US"/>
        </w:rPr>
        <w:t>..250</w:t>
      </w:r>
      <w:proofErr w:type="gramEnd"/>
      <w:r w:rsidRPr="00163B1D">
        <w:rPr>
          <w:rFonts w:cs="Times New Roman"/>
          <w:lang w:val="en-US"/>
        </w:rPr>
        <w:t>.</w:t>
      </w:r>
    </w:p>
    <w:p w:rsidR="00163B1D" w:rsidRPr="00163B1D" w:rsidRDefault="00163B1D" w:rsidP="00163B1D">
      <w:pPr>
        <w:pStyle w:val="BodyText"/>
        <w:spacing w:after="0"/>
        <w:rPr>
          <w:rFonts w:cs="Times New Roman"/>
          <w:lang w:val="en-US"/>
        </w:rPr>
      </w:pP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113" w:after="113" w:line="240" w:lineRule="auto"/>
        <w:ind w:left="0" w:firstLine="0"/>
        <w:rPr>
          <w:rFonts w:ascii="Times New Roman" w:hAnsi="Times New Roman" w:cs="Times New Roman"/>
          <w:sz w:val="24"/>
          <w:szCs w:val="24"/>
          <w:lang w:val="pl-PL"/>
        </w:rPr>
      </w:pPr>
      <w:r w:rsidRPr="00163B1D">
        <w:rPr>
          <w:rFonts w:ascii="Times New Roman" w:hAnsi="Times New Roman" w:cs="Times New Roman"/>
          <w:sz w:val="24"/>
          <w:szCs w:val="24"/>
          <w:lang w:val="en-US"/>
        </w:rPr>
        <w:t>Conectarea</w:t>
      </w:r>
    </w:p>
    <w:p w:rsidR="00163B1D" w:rsidRPr="00163B1D" w:rsidRDefault="00163B1D" w:rsidP="00163B1D">
      <w:pPr>
        <w:pStyle w:val="BodyText"/>
        <w:spacing w:after="113"/>
        <w:rPr>
          <w:rFonts w:cs="Times New Roman"/>
          <w:b/>
          <w:bCs/>
          <w:lang w:val="en-US"/>
        </w:rPr>
      </w:pPr>
      <w:r w:rsidRPr="00163B1D">
        <w:rPr>
          <w:rFonts w:cs="Times New Roman"/>
          <w:b/>
          <w:bCs/>
          <w:lang w:val="en-US"/>
        </w:rPr>
        <w:t>Schema de conectare (conector modul)</w:t>
      </w:r>
    </w:p>
    <w:p w:rsidR="00163B1D" w:rsidRPr="00163B1D" w:rsidRDefault="00163B1D" w:rsidP="00163B1D">
      <w:pPr>
        <w:pStyle w:val="BodyText"/>
        <w:spacing w:after="113"/>
        <w:rPr>
          <w:rFonts w:cs="Times New Roman"/>
          <w:bCs/>
          <w:lang w:val="en-US"/>
        </w:rPr>
      </w:pPr>
      <w:r w:rsidRPr="00163B1D">
        <w:rPr>
          <w:rFonts w:cs="Times New Roman"/>
          <w:bCs/>
          <w:lang w:val="en-US"/>
        </w:rPr>
        <w:t>(</w:t>
      </w:r>
      <w:proofErr w:type="gramStart"/>
      <w:r w:rsidRPr="00163B1D">
        <w:rPr>
          <w:rFonts w:cs="Times New Roman"/>
          <w:bCs/>
          <w:lang w:val="en-US"/>
        </w:rPr>
        <w:t>prog</w:t>
      </w:r>
      <w:proofErr w:type="gramEnd"/>
      <w:r w:rsidRPr="00163B1D">
        <w:rPr>
          <w:rFonts w:cs="Times New Roman"/>
          <w:bCs/>
          <w:lang w:val="en-US"/>
        </w:rPr>
        <w:t xml:space="preserve"> = program, przycisk = buton, siec wejscie = rețea intrare, siec wyjscie = rețea ieșire, silownik = servomotor, pompa wejscie = pompa intrare, kociol = cazan)</w:t>
      </w:r>
    </w:p>
    <w:p w:rsidR="00163B1D" w:rsidRPr="00163B1D" w:rsidRDefault="00163B1D" w:rsidP="00163B1D">
      <w:pPr>
        <w:pStyle w:val="BodyText"/>
        <w:spacing w:after="0"/>
        <w:jc w:val="center"/>
        <w:rPr>
          <w:rFonts w:cs="Times New Roman"/>
        </w:rPr>
      </w:pPr>
      <w:r w:rsidRPr="00163B1D">
        <w:rPr>
          <w:rFonts w:cs="Times New Roman"/>
          <w:noProof/>
          <w:lang w:val="en-US" w:eastAsia="en-US" w:bidi="ar-SA"/>
        </w:rPr>
        <w:drawing>
          <wp:inline distT="0" distB="0" distL="0" distR="0" wp14:anchorId="5F33E705" wp14:editId="653281A8">
            <wp:extent cx="5762625" cy="3067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067050"/>
                    </a:xfrm>
                    <a:prstGeom prst="rect">
                      <a:avLst/>
                    </a:prstGeom>
                    <a:solidFill>
                      <a:srgbClr val="FFFFFF"/>
                    </a:solidFill>
                    <a:ln>
                      <a:noFill/>
                    </a:ln>
                  </pic:spPr>
                </pic:pic>
              </a:graphicData>
            </a:graphic>
          </wp:inline>
        </w:drawing>
      </w:r>
    </w:p>
    <w:p w:rsidR="00163B1D" w:rsidRPr="00163B1D" w:rsidRDefault="00163B1D" w:rsidP="00163B1D">
      <w:pPr>
        <w:pStyle w:val="BodyText"/>
        <w:spacing w:after="0"/>
        <w:rPr>
          <w:rFonts w:cs="Times New Roman"/>
        </w:rPr>
      </w:pPr>
    </w:p>
    <w:p w:rsidR="00163B1D" w:rsidRPr="00163B1D" w:rsidRDefault="00163B1D" w:rsidP="00163B1D">
      <w:pPr>
        <w:spacing w:after="170"/>
        <w:jc w:val="both"/>
        <w:rPr>
          <w:rFonts w:eastAsia="Arial Unicode MS"/>
          <w:b/>
          <w:bCs/>
          <w:kern w:val="2"/>
          <w:szCs w:val="24"/>
        </w:rPr>
      </w:pPr>
      <w:r w:rsidRPr="00163B1D">
        <w:rPr>
          <w:noProof/>
          <w:szCs w:val="24"/>
          <w:lang w:val="en-US" w:eastAsia="en-US"/>
        </w:rPr>
        <w:drawing>
          <wp:anchor distT="0" distB="179705" distL="0" distR="71755" simplePos="0" relativeHeight="251656192" behindDoc="0" locked="0" layoutInCell="1" allowOverlap="1" wp14:anchorId="5DA4F7E0" wp14:editId="1CC63128">
            <wp:simplePos x="0" y="0"/>
            <wp:positionH relativeFrom="column">
              <wp:posOffset>0</wp:posOffset>
            </wp:positionH>
            <wp:positionV relativeFrom="paragraph">
              <wp:posOffset>50165</wp:posOffset>
            </wp:positionV>
            <wp:extent cx="541020" cy="493395"/>
            <wp:effectExtent l="0" t="0" r="0" b="1905"/>
            <wp:wrapSquare wrapText="larges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493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3B1D">
        <w:rPr>
          <w:rFonts w:eastAsia="Arial Unicode MS"/>
          <w:b/>
          <w:bCs/>
          <w:kern w:val="2"/>
          <w:szCs w:val="24"/>
          <w:lang w:val="en-US"/>
        </w:rPr>
        <w:t xml:space="preserve">ATENȚIE!!! În aparat și în cablurile de ieșire există tensiune periculoasă pentru viață, de aceea în timpul instalării trebuie decuplată sursa de alimentare cu energie electrică, iar montajul trebuie efectuat de către </w:t>
      </w:r>
      <w:proofErr w:type="gramStart"/>
      <w:r w:rsidRPr="00163B1D">
        <w:rPr>
          <w:rFonts w:eastAsia="Arial Unicode MS"/>
          <w:b/>
          <w:bCs/>
          <w:kern w:val="2"/>
          <w:szCs w:val="24"/>
          <w:lang w:val="en-US"/>
        </w:rPr>
        <w:t>un</w:t>
      </w:r>
      <w:proofErr w:type="gramEnd"/>
      <w:r w:rsidRPr="00163B1D">
        <w:rPr>
          <w:rFonts w:eastAsia="Arial Unicode MS"/>
          <w:b/>
          <w:bCs/>
          <w:kern w:val="2"/>
          <w:szCs w:val="24"/>
          <w:lang w:val="en-US"/>
        </w:rPr>
        <w:t xml:space="preserve"> electrician autorizat. </w:t>
      </w:r>
      <w:r w:rsidRPr="00163B1D">
        <w:rPr>
          <w:rFonts w:eastAsia="Arial Unicode MS"/>
          <w:b/>
          <w:bCs/>
          <w:kern w:val="2"/>
          <w:szCs w:val="24"/>
        </w:rPr>
        <w:t>Nu montați aparatul care este mecanic deteriorat.</w:t>
      </w:r>
    </w:p>
    <w:p w:rsidR="00163B1D" w:rsidRPr="00163B1D" w:rsidRDefault="00163B1D" w:rsidP="00163B1D">
      <w:pPr>
        <w:spacing w:after="170"/>
        <w:jc w:val="both"/>
        <w:rPr>
          <w:rFonts w:eastAsia="Arial Unicode MS"/>
          <w:b/>
          <w:bCs/>
          <w:kern w:val="2"/>
          <w:szCs w:val="24"/>
          <w:lang w:val="en-US"/>
        </w:rPr>
      </w:pPr>
    </w:p>
    <w:p w:rsidR="00163B1D" w:rsidRPr="00163B1D" w:rsidRDefault="00163B1D" w:rsidP="00163B1D">
      <w:pPr>
        <w:pStyle w:val="Heading3"/>
        <w:keepNext w:val="0"/>
        <w:keepLines w:val="0"/>
        <w:numPr>
          <w:ilvl w:val="2"/>
          <w:numId w:val="2"/>
        </w:numPr>
        <w:suppressLineNumbers/>
        <w:tabs>
          <w:tab w:val="clear" w:pos="720"/>
          <w:tab w:val="left" w:pos="0"/>
        </w:tabs>
        <w:suppressAutoHyphens/>
        <w:spacing w:before="113" w:after="113"/>
        <w:ind w:left="0" w:firstLine="0"/>
        <w:jc w:val="left"/>
        <w:rPr>
          <w:rFonts w:eastAsia="Lucida Sans Unicode"/>
          <w:b/>
          <w:i w:val="0"/>
          <w:color w:val="000000"/>
          <w:lang w:val="pl-PL"/>
        </w:rPr>
      </w:pPr>
      <w:r w:rsidRPr="00163B1D">
        <w:rPr>
          <w:b/>
          <w:i w:val="0"/>
        </w:rPr>
        <w:t>Alimentare</w:t>
      </w:r>
    </w:p>
    <w:p w:rsidR="00163B1D" w:rsidRPr="00163B1D" w:rsidRDefault="00163B1D" w:rsidP="00163B1D">
      <w:pPr>
        <w:pStyle w:val="BodyText"/>
        <w:spacing w:after="113"/>
        <w:rPr>
          <w:rFonts w:cs="Times New Roman"/>
          <w:lang w:val="en-US"/>
        </w:rPr>
      </w:pPr>
      <w:r w:rsidRPr="00163B1D">
        <w:rPr>
          <w:rFonts w:cs="Times New Roman"/>
        </w:rPr>
        <w:t xml:space="preserve">Pentru realizarea alimentării sunt două conectoare. </w:t>
      </w:r>
      <w:proofErr w:type="gramStart"/>
      <w:r w:rsidRPr="00163B1D">
        <w:rPr>
          <w:rFonts w:cs="Times New Roman"/>
          <w:lang w:val="en-US"/>
        </w:rPr>
        <w:t>Un</w:t>
      </w:r>
      <w:proofErr w:type="gramEnd"/>
      <w:r w:rsidRPr="00163B1D">
        <w:rPr>
          <w:rFonts w:cs="Times New Roman"/>
          <w:lang w:val="en-US"/>
        </w:rPr>
        <w:t xml:space="preserve"> conector suplimentar poate fi utilizat pentru conectarea următoarului modul.</w:t>
      </w:r>
    </w:p>
    <w:p w:rsidR="00163B1D" w:rsidRPr="00163B1D" w:rsidRDefault="00163B1D" w:rsidP="00163B1D">
      <w:pPr>
        <w:pStyle w:val="TretekstuBold"/>
        <w:spacing w:before="0" w:after="113"/>
        <w:rPr>
          <w:rFonts w:ascii="Times New Roman" w:hAnsi="Times New Roman"/>
          <w:sz w:val="24"/>
          <w:lang w:val="en-US"/>
        </w:rPr>
      </w:pPr>
      <w:r w:rsidRPr="00163B1D">
        <w:rPr>
          <w:rFonts w:ascii="Times New Roman" w:hAnsi="Times New Roman"/>
          <w:noProof/>
          <w:sz w:val="24"/>
          <w:lang w:val="en-US"/>
        </w:rPr>
        <w:drawing>
          <wp:anchor distT="0" distB="0" distL="0" distR="71755" simplePos="0" relativeHeight="251657216" behindDoc="0" locked="0" layoutInCell="1" allowOverlap="1" wp14:anchorId="7A588AC4" wp14:editId="31D08D18">
            <wp:simplePos x="0" y="0"/>
            <wp:positionH relativeFrom="column">
              <wp:posOffset>0</wp:posOffset>
            </wp:positionH>
            <wp:positionV relativeFrom="paragraph">
              <wp:posOffset>106680</wp:posOffset>
            </wp:positionV>
            <wp:extent cx="287655" cy="262255"/>
            <wp:effectExtent l="0" t="0" r="0" b="4445"/>
            <wp:wrapSquare wrapText="larges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 cy="262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3B1D">
        <w:rPr>
          <w:rFonts w:ascii="Times New Roman" w:eastAsia="Arial-BoldMT" w:hAnsi="Times New Roman"/>
          <w:sz w:val="24"/>
        </w:rPr>
        <w:t xml:space="preserve">ATENȚIE!!! </w:t>
      </w:r>
      <w:r w:rsidRPr="00163B1D">
        <w:rPr>
          <w:rFonts w:ascii="Times New Roman" w:eastAsia="Arial-BoldMT" w:hAnsi="Times New Roman"/>
          <w:sz w:val="24"/>
          <w:lang w:val="en-US"/>
        </w:rPr>
        <w:t xml:space="preserve">În timpul conectării cablurilor de alimentare trebuie </w:t>
      </w:r>
      <w:proofErr w:type="gramStart"/>
      <w:r w:rsidRPr="00163B1D">
        <w:rPr>
          <w:rFonts w:ascii="Times New Roman" w:eastAsia="Arial-BoldMT" w:hAnsi="Times New Roman"/>
          <w:sz w:val="24"/>
          <w:lang w:val="en-US"/>
        </w:rPr>
        <w:t>să</w:t>
      </w:r>
      <w:proofErr w:type="gramEnd"/>
      <w:r w:rsidRPr="00163B1D">
        <w:rPr>
          <w:rFonts w:ascii="Times New Roman" w:eastAsia="Arial-BoldMT" w:hAnsi="Times New Roman"/>
          <w:sz w:val="24"/>
          <w:lang w:val="en-US"/>
        </w:rPr>
        <w:t xml:space="preserve"> fim foarte atenți la corectitudinea conectării firelor cablului de protecție</w:t>
      </w:r>
      <w:r w:rsidRPr="00163B1D">
        <w:rPr>
          <w:rFonts w:ascii="Times New Roman" w:hAnsi="Times New Roman"/>
          <w:sz w:val="24"/>
          <w:lang w:val="en-US"/>
        </w:rPr>
        <w:t xml:space="preserve">. </w:t>
      </w:r>
    </w:p>
    <w:p w:rsidR="00163B1D" w:rsidRPr="00163B1D" w:rsidRDefault="00163B1D" w:rsidP="00163B1D">
      <w:pPr>
        <w:pStyle w:val="TretekstuBold"/>
        <w:spacing w:before="0" w:after="0"/>
        <w:rPr>
          <w:rFonts w:ascii="Times New Roman" w:hAnsi="Times New Roman"/>
          <w:sz w:val="24"/>
        </w:rPr>
      </w:pPr>
    </w:p>
    <w:p w:rsidR="00163B1D" w:rsidRPr="00163B1D" w:rsidRDefault="00163B1D" w:rsidP="00163B1D">
      <w:pPr>
        <w:pStyle w:val="TretekstuBold"/>
        <w:spacing w:before="0" w:after="0"/>
        <w:rPr>
          <w:rFonts w:ascii="Times New Roman" w:hAnsi="Times New Roman"/>
          <w:sz w:val="24"/>
        </w:rPr>
      </w:pPr>
    </w:p>
    <w:p w:rsidR="00163B1D" w:rsidRPr="00163B1D" w:rsidRDefault="00163B1D" w:rsidP="00163B1D">
      <w:pPr>
        <w:pStyle w:val="TretekstuBold"/>
        <w:spacing w:before="0" w:after="0"/>
        <w:rPr>
          <w:rFonts w:ascii="Times New Roman" w:hAnsi="Times New Roman"/>
          <w:sz w:val="24"/>
        </w:rPr>
      </w:pPr>
    </w:p>
    <w:p w:rsidR="00163B1D" w:rsidRPr="00163B1D" w:rsidRDefault="00163B1D" w:rsidP="00163B1D">
      <w:pPr>
        <w:pStyle w:val="TretekstuBold"/>
        <w:spacing w:before="0" w:after="0"/>
        <w:rPr>
          <w:rFonts w:ascii="Times New Roman" w:hAnsi="Times New Roman"/>
          <w:sz w:val="24"/>
        </w:rPr>
      </w:pPr>
      <w:r w:rsidRPr="00163B1D">
        <w:rPr>
          <w:rFonts w:ascii="Times New Roman" w:hAnsi="Times New Roman"/>
          <w:sz w:val="24"/>
        </w:rPr>
        <w:t>Terminalul de alimentare</w:t>
      </w:r>
    </w:p>
    <w:p w:rsidR="00163B1D" w:rsidRPr="00163B1D" w:rsidRDefault="00163B1D" w:rsidP="00163B1D">
      <w:pPr>
        <w:pStyle w:val="TretekstuBold"/>
        <w:spacing w:before="0" w:after="0"/>
        <w:rPr>
          <w:rFonts w:ascii="Times New Roman" w:hAnsi="Times New Roman"/>
          <w:sz w:val="24"/>
        </w:rPr>
      </w:pPr>
    </w:p>
    <w:p w:rsidR="00163B1D" w:rsidRPr="00163B1D" w:rsidRDefault="00163B1D" w:rsidP="00163B1D">
      <w:pPr>
        <w:pStyle w:val="TretekstuBold"/>
        <w:spacing w:before="113" w:after="113"/>
        <w:jc w:val="center"/>
        <w:rPr>
          <w:rFonts w:ascii="Times New Roman" w:hAnsi="Times New Roman"/>
          <w:bCs/>
          <w:sz w:val="24"/>
        </w:rPr>
      </w:pPr>
      <w:r w:rsidRPr="00163B1D">
        <w:rPr>
          <w:rFonts w:ascii="Times New Roman" w:hAnsi="Times New Roman"/>
          <w:noProof/>
          <w:sz w:val="24"/>
          <w:lang w:val="en-US"/>
        </w:rPr>
        <w:drawing>
          <wp:inline distT="0" distB="0" distL="0" distR="0" wp14:anchorId="28C1B05B" wp14:editId="29975659">
            <wp:extent cx="1581150" cy="971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971550"/>
                    </a:xfrm>
                    <a:prstGeom prst="rect">
                      <a:avLst/>
                    </a:prstGeom>
                    <a:solidFill>
                      <a:srgbClr val="FFFFFF"/>
                    </a:solidFill>
                    <a:ln>
                      <a:noFill/>
                    </a:ln>
                  </pic:spPr>
                </pic:pic>
              </a:graphicData>
            </a:graphic>
          </wp:inline>
        </w:drawing>
      </w:r>
    </w:p>
    <w:p w:rsidR="00163B1D" w:rsidRPr="00163B1D" w:rsidRDefault="00163B1D" w:rsidP="00163B1D">
      <w:pPr>
        <w:pStyle w:val="Heading3"/>
        <w:keepNext w:val="0"/>
        <w:keepLines w:val="0"/>
        <w:numPr>
          <w:ilvl w:val="2"/>
          <w:numId w:val="2"/>
        </w:numPr>
        <w:suppressLineNumbers/>
        <w:tabs>
          <w:tab w:val="clear" w:pos="720"/>
          <w:tab w:val="left" w:pos="0"/>
        </w:tabs>
        <w:suppressAutoHyphens/>
        <w:spacing w:before="113" w:after="113"/>
        <w:ind w:left="0" w:firstLine="0"/>
        <w:jc w:val="left"/>
        <w:rPr>
          <w:b/>
          <w:i w:val="0"/>
        </w:rPr>
      </w:pPr>
      <w:r w:rsidRPr="00163B1D">
        <w:rPr>
          <w:b/>
          <w:i w:val="0"/>
        </w:rPr>
        <w:t>Servomotoare</w:t>
      </w:r>
    </w:p>
    <w:p w:rsidR="00163B1D" w:rsidRPr="00163B1D" w:rsidRDefault="00163B1D" w:rsidP="00163B1D">
      <w:pPr>
        <w:pStyle w:val="BodyText"/>
        <w:spacing w:after="113"/>
        <w:rPr>
          <w:rFonts w:cs="Times New Roman"/>
          <w:lang w:val="en-US"/>
        </w:rPr>
      </w:pPr>
      <w:r w:rsidRPr="00163B1D">
        <w:rPr>
          <w:rFonts w:cs="Times New Roman"/>
          <w:lang w:val="en-US"/>
        </w:rPr>
        <w:t xml:space="preserve">Înainte de cuplarea servomotoarelor trebuie </w:t>
      </w:r>
      <w:proofErr w:type="gramStart"/>
      <w:r w:rsidRPr="00163B1D">
        <w:rPr>
          <w:rFonts w:cs="Times New Roman"/>
          <w:lang w:val="en-US"/>
        </w:rPr>
        <w:t>să</w:t>
      </w:r>
      <w:proofErr w:type="gramEnd"/>
      <w:r w:rsidRPr="00163B1D">
        <w:rPr>
          <w:rFonts w:cs="Times New Roman"/>
          <w:lang w:val="en-US"/>
        </w:rPr>
        <w:t xml:space="preserve"> ne asigurăm că sunt de tip NC sau NO și să le conectăm la clema NC sau NO (corespunzător), precum și la clema COM. </w:t>
      </w:r>
      <w:r w:rsidRPr="00163B1D">
        <w:rPr>
          <w:rFonts w:cs="Times New Roman"/>
          <w:b/>
          <w:bCs/>
          <w:lang w:val="en-US"/>
        </w:rPr>
        <w:t>Tensiunea de alimentare a servomotoarelor 230V 50Hz</w:t>
      </w:r>
      <w:r w:rsidRPr="00163B1D">
        <w:rPr>
          <w:rFonts w:cs="Times New Roman"/>
          <w:lang w:val="en-US"/>
        </w:rPr>
        <w:t>.</w:t>
      </w:r>
    </w:p>
    <w:p w:rsidR="00163B1D" w:rsidRPr="00163B1D" w:rsidRDefault="00163B1D" w:rsidP="00163B1D">
      <w:pPr>
        <w:pStyle w:val="BodyText"/>
        <w:spacing w:after="113"/>
        <w:rPr>
          <w:rFonts w:cs="Times New Roman"/>
          <w:bCs/>
          <w:lang w:val="en-US"/>
        </w:rPr>
      </w:pPr>
      <w:r w:rsidRPr="00163B1D">
        <w:rPr>
          <w:rFonts w:cs="Times New Roman"/>
          <w:b/>
          <w:bCs/>
          <w:lang w:val="en-US"/>
        </w:rPr>
        <w:t xml:space="preserve">Terminalele servomotoarelor </w:t>
      </w:r>
      <w:r w:rsidRPr="00163B1D">
        <w:rPr>
          <w:rFonts w:cs="Times New Roman"/>
          <w:bCs/>
          <w:lang w:val="en-US"/>
        </w:rPr>
        <w:t>(siłownik typu = tipuri de actionare)</w:t>
      </w:r>
    </w:p>
    <w:p w:rsidR="00163B1D" w:rsidRPr="00163B1D" w:rsidRDefault="00163B1D" w:rsidP="00163B1D">
      <w:pPr>
        <w:pStyle w:val="BodyText"/>
        <w:spacing w:after="0"/>
        <w:jc w:val="center"/>
        <w:rPr>
          <w:rFonts w:cs="Times New Roman"/>
        </w:rPr>
      </w:pPr>
      <w:r w:rsidRPr="00163B1D">
        <w:rPr>
          <w:rFonts w:cs="Times New Roman"/>
          <w:noProof/>
          <w:lang w:val="en-US" w:eastAsia="en-US" w:bidi="ar-SA"/>
        </w:rPr>
        <w:drawing>
          <wp:inline distT="0" distB="0" distL="0" distR="0" wp14:anchorId="2DD84C28" wp14:editId="5DEE5A5E">
            <wp:extent cx="2524125" cy="1362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362075"/>
                    </a:xfrm>
                    <a:prstGeom prst="rect">
                      <a:avLst/>
                    </a:prstGeom>
                    <a:solidFill>
                      <a:srgbClr val="FFFFFF"/>
                    </a:solidFill>
                    <a:ln>
                      <a:noFill/>
                    </a:ln>
                  </pic:spPr>
                </pic:pic>
              </a:graphicData>
            </a:graphic>
          </wp:inline>
        </w:drawing>
      </w:r>
    </w:p>
    <w:p w:rsidR="00163B1D" w:rsidRPr="00163B1D" w:rsidRDefault="00163B1D" w:rsidP="00163B1D">
      <w:pPr>
        <w:pStyle w:val="BodyText"/>
        <w:spacing w:after="0"/>
        <w:jc w:val="center"/>
        <w:rPr>
          <w:rFonts w:cs="Times New Roman"/>
          <w:b/>
          <w:bCs/>
        </w:rPr>
      </w:pPr>
    </w:p>
    <w:p w:rsidR="00163B1D" w:rsidRPr="00163B1D" w:rsidRDefault="00163B1D" w:rsidP="00163B1D">
      <w:pPr>
        <w:pStyle w:val="Heading3"/>
        <w:keepNext w:val="0"/>
        <w:keepLines w:val="0"/>
        <w:numPr>
          <w:ilvl w:val="2"/>
          <w:numId w:val="2"/>
        </w:numPr>
        <w:suppressLineNumbers/>
        <w:tabs>
          <w:tab w:val="clear" w:pos="720"/>
          <w:tab w:val="left" w:pos="0"/>
        </w:tabs>
        <w:suppressAutoHyphens/>
        <w:spacing w:before="0" w:after="113"/>
        <w:ind w:left="0" w:firstLine="0"/>
        <w:jc w:val="left"/>
        <w:rPr>
          <w:b/>
          <w:i w:val="0"/>
        </w:rPr>
      </w:pPr>
      <w:r w:rsidRPr="00163B1D">
        <w:rPr>
          <w:b/>
          <w:i w:val="0"/>
        </w:rPr>
        <w:t>Pompa</w:t>
      </w:r>
    </w:p>
    <w:p w:rsidR="00163B1D" w:rsidRPr="00163B1D" w:rsidRDefault="00163B1D" w:rsidP="00163B1D">
      <w:pPr>
        <w:pStyle w:val="TretekstuBold"/>
        <w:spacing w:before="0" w:after="113"/>
        <w:ind w:right="15"/>
        <w:rPr>
          <w:rFonts w:ascii="Times New Roman" w:hAnsi="Times New Roman"/>
          <w:sz w:val="24"/>
          <w:lang w:val="en-US"/>
        </w:rPr>
      </w:pPr>
      <w:r w:rsidRPr="00163B1D">
        <w:rPr>
          <w:rFonts w:ascii="Times New Roman" w:hAnsi="Times New Roman"/>
          <w:noProof/>
          <w:sz w:val="24"/>
          <w:lang w:val="en-US"/>
        </w:rPr>
        <w:drawing>
          <wp:anchor distT="0" distB="0" distL="0" distR="71755" simplePos="0" relativeHeight="251658240" behindDoc="0" locked="0" layoutInCell="1" allowOverlap="1" wp14:anchorId="1C0DBF10" wp14:editId="56678667">
            <wp:simplePos x="0" y="0"/>
            <wp:positionH relativeFrom="column">
              <wp:posOffset>0</wp:posOffset>
            </wp:positionH>
            <wp:positionV relativeFrom="paragraph">
              <wp:posOffset>92710</wp:posOffset>
            </wp:positionV>
            <wp:extent cx="323215" cy="294640"/>
            <wp:effectExtent l="0" t="0" r="635" b="0"/>
            <wp:wrapSquare wrapText="larges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294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3B1D">
        <w:rPr>
          <w:rFonts w:ascii="Times New Roman" w:eastAsia="Arial-BoldMT" w:hAnsi="Times New Roman"/>
          <w:sz w:val="24"/>
        </w:rPr>
        <w:t xml:space="preserve">ATENȚIE!!! </w:t>
      </w:r>
      <w:r w:rsidRPr="00163B1D">
        <w:rPr>
          <w:rFonts w:ascii="Times New Roman" w:eastAsia="Arial-BoldMT" w:hAnsi="Times New Roman"/>
          <w:sz w:val="24"/>
          <w:lang w:val="en-US"/>
        </w:rPr>
        <w:t xml:space="preserve">În timpul conectării cablurilor de alimentare trebuie </w:t>
      </w:r>
      <w:proofErr w:type="gramStart"/>
      <w:r w:rsidRPr="00163B1D">
        <w:rPr>
          <w:rFonts w:ascii="Times New Roman" w:eastAsia="Arial-BoldMT" w:hAnsi="Times New Roman"/>
          <w:sz w:val="24"/>
          <w:lang w:val="en-US"/>
        </w:rPr>
        <w:t>să</w:t>
      </w:r>
      <w:proofErr w:type="gramEnd"/>
      <w:r w:rsidRPr="00163B1D">
        <w:rPr>
          <w:rFonts w:ascii="Times New Roman" w:eastAsia="Arial-BoldMT" w:hAnsi="Times New Roman"/>
          <w:sz w:val="24"/>
          <w:lang w:val="en-US"/>
        </w:rPr>
        <w:t xml:space="preserve"> fiți foarte atenți la corectitudinea conectării firelor cablului de protecție</w:t>
      </w:r>
      <w:r w:rsidRPr="00163B1D">
        <w:rPr>
          <w:rFonts w:ascii="Times New Roman" w:hAnsi="Times New Roman"/>
          <w:sz w:val="24"/>
          <w:lang w:val="en-US"/>
        </w:rPr>
        <w:t xml:space="preserve">. </w:t>
      </w:r>
    </w:p>
    <w:p w:rsidR="00163B1D" w:rsidRPr="00163B1D" w:rsidRDefault="00163B1D" w:rsidP="00163B1D">
      <w:pPr>
        <w:pStyle w:val="TretekstuBold"/>
        <w:spacing w:before="0" w:after="113"/>
        <w:ind w:right="15"/>
        <w:rPr>
          <w:rFonts w:ascii="Times New Roman" w:hAnsi="Times New Roman"/>
          <w:sz w:val="24"/>
        </w:rPr>
      </w:pPr>
      <w:r w:rsidRPr="00163B1D">
        <w:rPr>
          <w:rFonts w:ascii="Times New Roman" w:hAnsi="Times New Roman"/>
          <w:sz w:val="24"/>
          <w:lang w:val="en-US"/>
        </w:rPr>
        <w:t>Terminalele pompei</w:t>
      </w:r>
      <w:r w:rsidRPr="00163B1D">
        <w:rPr>
          <w:rFonts w:ascii="Times New Roman" w:hAnsi="Times New Roman"/>
          <w:sz w:val="24"/>
        </w:rPr>
        <w:t xml:space="preserve"> </w:t>
      </w:r>
      <w:r w:rsidRPr="00163B1D">
        <w:rPr>
          <w:rFonts w:ascii="Times New Roman" w:hAnsi="Times New Roman"/>
          <w:noProof/>
          <w:sz w:val="24"/>
          <w:lang w:val="en-US"/>
        </w:rPr>
        <w:drawing>
          <wp:inline distT="0" distB="0" distL="0" distR="0" wp14:anchorId="5C9C0318" wp14:editId="682F9C36">
            <wp:extent cx="1809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solidFill>
                      <a:srgbClr val="FFFFFF"/>
                    </a:solidFill>
                    <a:ln>
                      <a:noFill/>
                    </a:ln>
                  </pic:spPr>
                </pic:pic>
              </a:graphicData>
            </a:graphic>
          </wp:inline>
        </w:drawing>
      </w:r>
      <w:r w:rsidRPr="00163B1D">
        <w:rPr>
          <w:rFonts w:ascii="Times New Roman" w:hAnsi="Times New Roman"/>
          <w:sz w:val="24"/>
        </w:rPr>
        <w:t xml:space="preserve"> - ieșire 230 V 50 Hz</w:t>
      </w:r>
    </w:p>
    <w:p w:rsidR="00163B1D" w:rsidRPr="00163B1D" w:rsidRDefault="00163B1D" w:rsidP="00163B1D">
      <w:pPr>
        <w:pStyle w:val="TretekstuBold"/>
        <w:spacing w:before="0" w:after="0"/>
        <w:ind w:right="15"/>
        <w:jc w:val="center"/>
        <w:rPr>
          <w:rFonts w:ascii="Times New Roman" w:hAnsi="Times New Roman"/>
          <w:sz w:val="24"/>
        </w:rPr>
      </w:pPr>
      <w:r w:rsidRPr="00163B1D">
        <w:rPr>
          <w:rFonts w:ascii="Times New Roman" w:hAnsi="Times New Roman"/>
          <w:noProof/>
          <w:sz w:val="24"/>
          <w:lang w:val="en-US"/>
        </w:rPr>
        <w:drawing>
          <wp:inline distT="0" distB="0" distL="0" distR="0" wp14:anchorId="0588C46C" wp14:editId="6AE41FED">
            <wp:extent cx="7239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p w:rsidR="00163B1D" w:rsidRPr="00163B1D" w:rsidRDefault="00163B1D" w:rsidP="00163B1D">
      <w:pPr>
        <w:pStyle w:val="TretekstuBold"/>
        <w:spacing w:before="0" w:after="0"/>
        <w:ind w:right="15"/>
        <w:jc w:val="center"/>
        <w:rPr>
          <w:rFonts w:ascii="Times New Roman" w:hAnsi="Times New Roman"/>
          <w:bCs/>
          <w:sz w:val="24"/>
        </w:rPr>
      </w:pPr>
    </w:p>
    <w:p w:rsidR="00163B1D" w:rsidRPr="00163B1D" w:rsidRDefault="00163B1D" w:rsidP="00163B1D">
      <w:pPr>
        <w:pStyle w:val="Heading3"/>
        <w:keepNext w:val="0"/>
        <w:keepLines w:val="0"/>
        <w:numPr>
          <w:ilvl w:val="2"/>
          <w:numId w:val="2"/>
        </w:numPr>
        <w:suppressLineNumbers/>
        <w:tabs>
          <w:tab w:val="clear" w:pos="720"/>
          <w:tab w:val="left" w:pos="0"/>
        </w:tabs>
        <w:suppressAutoHyphens/>
        <w:spacing w:before="113" w:after="113"/>
        <w:ind w:left="0" w:firstLine="0"/>
        <w:jc w:val="left"/>
        <w:rPr>
          <w:b/>
          <w:i w:val="0"/>
        </w:rPr>
      </w:pPr>
      <w:r w:rsidRPr="00163B1D">
        <w:rPr>
          <w:b/>
          <w:i w:val="0"/>
        </w:rPr>
        <w:t>Antena</w:t>
      </w:r>
    </w:p>
    <w:p w:rsidR="00163B1D" w:rsidRPr="00163B1D" w:rsidRDefault="00163B1D" w:rsidP="00163B1D">
      <w:pPr>
        <w:pStyle w:val="BodyText"/>
        <w:spacing w:after="0"/>
        <w:rPr>
          <w:rFonts w:cs="Times New Roman"/>
          <w:lang w:val="en-US"/>
        </w:rPr>
      </w:pPr>
      <w:r w:rsidRPr="00163B1D">
        <w:rPr>
          <w:rFonts w:cs="Times New Roman"/>
          <w:lang w:val="en-US"/>
        </w:rPr>
        <w:t xml:space="preserve">Modululul </w:t>
      </w:r>
      <w:proofErr w:type="gramStart"/>
      <w:r w:rsidRPr="00163B1D">
        <w:rPr>
          <w:rFonts w:cs="Times New Roman"/>
          <w:lang w:val="en-US"/>
        </w:rPr>
        <w:t>este</w:t>
      </w:r>
      <w:proofErr w:type="gramEnd"/>
      <w:r w:rsidRPr="00163B1D">
        <w:rPr>
          <w:rFonts w:cs="Times New Roman"/>
          <w:lang w:val="en-US"/>
        </w:rPr>
        <w:t xml:space="preserve"> dotat cu antenă exterioară. Amplasarea ei influențează recepția semnalului radio. Antena trebuie amplasată cât mai aproape de termostat. Nu trebuie amplasată paralel cu elemente </w:t>
      </w:r>
      <w:proofErr w:type="gramStart"/>
      <w:r w:rsidRPr="00163B1D">
        <w:rPr>
          <w:rFonts w:cs="Times New Roman"/>
          <w:lang w:val="en-US"/>
        </w:rPr>
        <w:t>mari</w:t>
      </w:r>
      <w:proofErr w:type="gramEnd"/>
      <w:r w:rsidRPr="00163B1D">
        <w:rPr>
          <w:rFonts w:cs="Times New Roman"/>
          <w:lang w:val="en-US"/>
        </w:rPr>
        <w:t xml:space="preserve"> de metal, care se află în vecinătatea ei. Se recomandă ca si capătul cablului antene</w:t>
      </w:r>
      <w:r>
        <w:rPr>
          <w:rFonts w:cs="Times New Roman"/>
          <w:lang w:val="en-US"/>
        </w:rPr>
        <w:t xml:space="preserve">i </w:t>
      </w:r>
      <w:proofErr w:type="gramStart"/>
      <w:r>
        <w:rPr>
          <w:rFonts w:cs="Times New Roman"/>
          <w:lang w:val="en-US"/>
        </w:rPr>
        <w:t>să</w:t>
      </w:r>
      <w:proofErr w:type="gramEnd"/>
      <w:r>
        <w:rPr>
          <w:rFonts w:cs="Times New Roman"/>
          <w:lang w:val="en-US"/>
        </w:rPr>
        <w:t xml:space="preserve"> fie în poziție dreaptă, pe o l</w:t>
      </w:r>
      <w:r w:rsidRPr="00163B1D">
        <w:rPr>
          <w:rFonts w:cs="Times New Roman"/>
          <w:lang w:val="en-US"/>
        </w:rPr>
        <w:t>ungime de min. 30cm.</w:t>
      </w:r>
      <w:r w:rsidRPr="00163B1D">
        <w:rPr>
          <w:rFonts w:cs="Times New Roman"/>
          <w:noProof/>
          <w:color w:val="FF0000"/>
          <w:lang w:val="en-US" w:eastAsia="en-US" w:bidi="ar-SA"/>
        </w:rPr>
        <w:t xml:space="preserve"> </w:t>
      </w:r>
      <w:r w:rsidRPr="00163B1D">
        <w:rPr>
          <w:rFonts w:cs="Times New Roman"/>
          <w:noProof/>
          <w:color w:val="FF0000"/>
          <w:lang w:val="en-US" w:eastAsia="en-US" w:bidi="ar-SA"/>
        </w:rPr>
        <w:drawing>
          <wp:inline distT="0" distB="0" distL="0" distR="0" wp14:anchorId="72FBA275" wp14:editId="3A945465">
            <wp:extent cx="1362075" cy="1952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952625"/>
                    </a:xfrm>
                    <a:prstGeom prst="rect">
                      <a:avLst/>
                    </a:prstGeom>
                    <a:solidFill>
                      <a:srgbClr val="FFFFFF"/>
                    </a:solidFill>
                    <a:ln>
                      <a:noFill/>
                    </a:ln>
                  </pic:spPr>
                </pic:pic>
              </a:graphicData>
            </a:graphic>
          </wp:inline>
        </w:drawing>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b/>
          <w:bCs/>
          <w:lang w:val="en-US"/>
        </w:rPr>
      </w:pPr>
      <w:r w:rsidRPr="00163B1D">
        <w:rPr>
          <w:rFonts w:cs="Times New Roman"/>
          <w:lang w:val="en-US"/>
        </w:rPr>
        <w:t xml:space="preserve">După fixarea cablului, trebuie fixată fișa de conectare </w:t>
      </w:r>
      <w:proofErr w:type="gramStart"/>
      <w:r w:rsidRPr="00163B1D">
        <w:rPr>
          <w:rFonts w:cs="Times New Roman"/>
          <w:lang w:val="en-US"/>
        </w:rPr>
        <w:t>a</w:t>
      </w:r>
      <w:proofErr w:type="gramEnd"/>
      <w:r w:rsidRPr="00163B1D">
        <w:rPr>
          <w:rFonts w:cs="Times New Roman"/>
          <w:lang w:val="en-US"/>
        </w:rPr>
        <w:t xml:space="preserve"> antena, </w:t>
      </w:r>
      <w:r w:rsidRPr="00163B1D">
        <w:rPr>
          <w:rFonts w:cs="Times New Roman"/>
          <w:b/>
          <w:bCs/>
          <w:lang w:val="en-US"/>
        </w:rPr>
        <w:t>fără a folosi niciun fel de unealtă.</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lang w:val="en-US"/>
        </w:rPr>
      </w:pPr>
      <w:r w:rsidRPr="00163B1D">
        <w:rPr>
          <w:rFonts w:cs="Times New Roman"/>
          <w:lang w:val="en-US"/>
        </w:rPr>
        <w:t xml:space="preserve">În general, nu se recomandă amplasarea antenei în interiorul unui dulap metalic, </w:t>
      </w:r>
      <w:proofErr w:type="gramStart"/>
      <w:r w:rsidRPr="00163B1D">
        <w:rPr>
          <w:rFonts w:cs="Times New Roman"/>
          <w:lang w:val="en-US"/>
        </w:rPr>
        <w:t>deoarece  scade</w:t>
      </w:r>
      <w:proofErr w:type="gramEnd"/>
      <w:r w:rsidRPr="00163B1D">
        <w:rPr>
          <w:rFonts w:cs="Times New Roman"/>
          <w:lang w:val="en-US"/>
        </w:rPr>
        <w:t xml:space="preserve"> intensitatea semnalului radio. Totuși, sunt situații când scaderea semnalului radio </w:t>
      </w:r>
      <w:proofErr w:type="gramStart"/>
      <w:r w:rsidRPr="00163B1D">
        <w:rPr>
          <w:rFonts w:cs="Times New Roman"/>
          <w:lang w:val="en-US"/>
        </w:rPr>
        <w:t>este</w:t>
      </w:r>
      <w:proofErr w:type="gramEnd"/>
      <w:r w:rsidRPr="00163B1D">
        <w:rPr>
          <w:rFonts w:cs="Times New Roman"/>
          <w:lang w:val="en-US"/>
        </w:rPr>
        <w:t xml:space="preserve"> avantajoasă. </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b/>
          <w:i/>
        </w:rPr>
      </w:pPr>
      <w:r w:rsidRPr="00163B1D">
        <w:rPr>
          <w:rFonts w:cs="Times New Roman"/>
          <w:lang w:val="en-US"/>
        </w:rPr>
        <w:t xml:space="preserve">De exemplu, aparatura care foloseste frecvență apropiată de 434 MHz (de ex. babyphone fără fir, radiotelefoane) perturbă lucrul modulului. Amplasarea antenei într-un dulap </w:t>
      </w:r>
      <w:proofErr w:type="gramStart"/>
      <w:r w:rsidRPr="00163B1D">
        <w:rPr>
          <w:rFonts w:cs="Times New Roman"/>
          <w:lang w:val="en-US"/>
        </w:rPr>
        <w:t>va</w:t>
      </w:r>
      <w:proofErr w:type="gramEnd"/>
      <w:r w:rsidRPr="00163B1D">
        <w:rPr>
          <w:rFonts w:cs="Times New Roman"/>
          <w:lang w:val="en-US"/>
        </w:rPr>
        <w:t xml:space="preserve"> micșora nivelul perturbațiilor.Amplasarea optimă și orientarea (verticală sau orizontală) a antenei trebuie selectată experimental.</w:t>
      </w:r>
      <w:r w:rsidRPr="00163B1D">
        <w:rPr>
          <w:rFonts w:cs="Times New Roman"/>
          <w:b/>
          <w:i/>
        </w:rPr>
        <w:t>AUX</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lang w:val="en-US"/>
        </w:rPr>
      </w:pPr>
      <w:r w:rsidRPr="00163B1D">
        <w:rPr>
          <w:rFonts w:cs="Times New Roman"/>
          <w:lang w:val="en-US"/>
        </w:rPr>
        <w:t xml:space="preserve">Ieșirea AUX servește pentru cuplarea cazanului sau </w:t>
      </w:r>
      <w:proofErr w:type="gramStart"/>
      <w:r w:rsidRPr="00163B1D">
        <w:rPr>
          <w:rFonts w:cs="Times New Roman"/>
          <w:lang w:val="en-US"/>
        </w:rPr>
        <w:t>a</w:t>
      </w:r>
      <w:proofErr w:type="gramEnd"/>
      <w:r w:rsidRPr="00163B1D">
        <w:rPr>
          <w:rFonts w:cs="Times New Roman"/>
          <w:lang w:val="en-US"/>
        </w:rPr>
        <w:t xml:space="preserve"> utilajului auxiliar.</w:t>
      </w:r>
    </w:p>
    <w:p w:rsidR="00163B1D" w:rsidRPr="00163B1D" w:rsidRDefault="00163B1D" w:rsidP="00163B1D">
      <w:pPr>
        <w:pStyle w:val="BodyText"/>
        <w:spacing w:before="113" w:after="113"/>
        <w:rPr>
          <w:rFonts w:cs="Times New Roman"/>
          <w:b/>
          <w:bCs/>
          <w:lang w:val="en-US"/>
        </w:rPr>
      </w:pPr>
    </w:p>
    <w:p w:rsidR="00163B1D" w:rsidRPr="00163B1D" w:rsidRDefault="00163B1D" w:rsidP="00163B1D">
      <w:pPr>
        <w:pStyle w:val="BodyText"/>
        <w:spacing w:before="113" w:after="113"/>
        <w:rPr>
          <w:rFonts w:cs="Times New Roman"/>
          <w:b/>
          <w:bCs/>
        </w:rPr>
      </w:pPr>
      <w:r w:rsidRPr="00163B1D">
        <w:rPr>
          <w:rFonts w:cs="Times New Roman"/>
          <w:b/>
          <w:bCs/>
          <w:lang w:val="en-US"/>
        </w:rPr>
        <w:t>Terminalele cazanului pe gaz</w:t>
      </w:r>
    </w:p>
    <w:p w:rsidR="00163B1D" w:rsidRPr="00163B1D" w:rsidRDefault="00163B1D" w:rsidP="00163B1D">
      <w:pPr>
        <w:pStyle w:val="BodyText"/>
        <w:spacing w:before="113" w:after="113"/>
        <w:jc w:val="center"/>
        <w:rPr>
          <w:rFonts w:cs="Times New Roman"/>
        </w:rPr>
      </w:pPr>
      <w:r w:rsidRPr="00163B1D">
        <w:rPr>
          <w:rFonts w:cs="Times New Roman"/>
          <w:noProof/>
          <w:lang w:val="en-US" w:eastAsia="en-US" w:bidi="ar-SA"/>
        </w:rPr>
        <w:drawing>
          <wp:inline distT="0" distB="0" distL="0" distR="0" wp14:anchorId="740F45F7" wp14:editId="08FBF791">
            <wp:extent cx="3248025" cy="2343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8025" cy="2343150"/>
                    </a:xfrm>
                    <a:prstGeom prst="rect">
                      <a:avLst/>
                    </a:prstGeom>
                    <a:solidFill>
                      <a:srgbClr val="FFFFFF"/>
                    </a:solidFill>
                    <a:ln>
                      <a:noFill/>
                    </a:ln>
                  </pic:spPr>
                </pic:pic>
              </a:graphicData>
            </a:graphic>
          </wp:inline>
        </w:drawing>
      </w:r>
    </w:p>
    <w:p w:rsidR="00163B1D" w:rsidRPr="00163B1D" w:rsidRDefault="00163B1D" w:rsidP="00163B1D">
      <w:pPr>
        <w:pStyle w:val="BodyText"/>
        <w:spacing w:after="113"/>
        <w:rPr>
          <w:rFonts w:cs="Times New Roman"/>
        </w:rPr>
      </w:pPr>
    </w:p>
    <w:p w:rsidR="00163B1D" w:rsidRPr="00163B1D" w:rsidRDefault="00163B1D" w:rsidP="00163B1D">
      <w:pPr>
        <w:pStyle w:val="BodyText"/>
        <w:spacing w:after="113"/>
        <w:rPr>
          <w:rFonts w:cs="Times New Roman"/>
          <w:lang w:val="en-US"/>
        </w:rPr>
      </w:pPr>
      <w:r w:rsidRPr="00163B1D">
        <w:rPr>
          <w:rFonts w:cs="Times New Roman"/>
        </w:rPr>
        <w:t>Este ieșire fără tensiune, de releu;dacă încălzirea este deconectată, sunt închise clemele COM și NC, iar dacă este conectată – atunci COM și NO.</w:t>
      </w:r>
      <w:r w:rsidRPr="00163B1D">
        <w:rPr>
          <w:rFonts w:cs="Times New Roman"/>
          <w:b/>
          <w:bCs/>
          <w:lang w:val="en-US"/>
        </w:rPr>
        <w:t xml:space="preserve">ATENȚIE!!! </w:t>
      </w:r>
      <w:r w:rsidRPr="00163B1D">
        <w:rPr>
          <w:rFonts w:cs="Times New Roman"/>
          <w:bCs/>
          <w:lang w:val="en-US"/>
        </w:rPr>
        <w:t>În modul climatizare, clemele</w:t>
      </w:r>
      <w:r w:rsidRPr="00163B1D">
        <w:rPr>
          <w:rFonts w:cs="Times New Roman"/>
          <w:lang w:val="en-US"/>
        </w:rPr>
        <w:t xml:space="preserve"> AUX nu sunt conectate și se află în poziție de repaus (COM-NC închise)</w:t>
      </w:r>
    </w:p>
    <w:p w:rsidR="00163B1D" w:rsidRPr="00163B1D" w:rsidRDefault="00163B1D" w:rsidP="00163B1D">
      <w:pPr>
        <w:pStyle w:val="BodyText"/>
        <w:spacing w:after="113"/>
        <w:rPr>
          <w:rFonts w:cs="Times New Roman"/>
          <w:lang w:val="en-US"/>
        </w:rPr>
      </w:pPr>
    </w:p>
    <w:p w:rsidR="00163B1D" w:rsidRPr="00163B1D" w:rsidRDefault="00163B1D" w:rsidP="00163B1D">
      <w:pPr>
        <w:pStyle w:val="Heading3"/>
        <w:keepNext w:val="0"/>
        <w:keepLines w:val="0"/>
        <w:numPr>
          <w:ilvl w:val="2"/>
          <w:numId w:val="2"/>
        </w:numPr>
        <w:suppressLineNumbers/>
        <w:tabs>
          <w:tab w:val="clear" w:pos="720"/>
          <w:tab w:val="left" w:pos="0"/>
        </w:tabs>
        <w:suppressAutoHyphens/>
        <w:spacing w:before="113" w:after="113"/>
        <w:ind w:left="0" w:firstLine="0"/>
        <w:jc w:val="left"/>
        <w:rPr>
          <w:b/>
          <w:i w:val="0"/>
          <w:lang w:val="pl-PL"/>
        </w:rPr>
      </w:pPr>
      <w:r w:rsidRPr="00163B1D">
        <w:rPr>
          <w:b/>
          <w:i w:val="0"/>
        </w:rPr>
        <w:t>Conectarea mai multor module</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lang w:val="en-US"/>
        </w:rPr>
      </w:pPr>
      <w:r w:rsidRPr="00163B1D">
        <w:rPr>
          <w:rFonts w:cs="Times New Roman"/>
          <w:lang w:val="en-US"/>
        </w:rPr>
        <w:t>Dacă o pompă și cazanul deservesc mai mult de 6 circuite de încălzire, atunci pot fi conectate mai multe module FT6RX.</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lang w:val="en-US"/>
        </w:rPr>
      </w:pPr>
      <w:r w:rsidRPr="00163B1D">
        <w:rPr>
          <w:rFonts w:cs="Times New Roman"/>
          <w:lang w:val="en-US"/>
        </w:rPr>
        <w:t>Fiecare modul are cleme de alimentare dublate; ele pot fi utilizate pentru conectarea următorului modul.</w:t>
      </w:r>
    </w:p>
    <w:p w:rsidR="00163B1D" w:rsidRPr="00163B1D" w:rsidRDefault="00163B1D" w:rsidP="00163B1D">
      <w:pPr>
        <w:pStyle w:val="BodyText"/>
        <w:spacing w:after="0"/>
        <w:rPr>
          <w:rFonts w:cs="Times New Roman"/>
          <w:lang w:val="en-US"/>
        </w:rPr>
      </w:pPr>
    </w:p>
    <w:p w:rsidR="00163B1D" w:rsidRPr="00163B1D" w:rsidRDefault="00163B1D" w:rsidP="00163B1D">
      <w:pPr>
        <w:pStyle w:val="BodyText"/>
        <w:spacing w:after="0"/>
        <w:rPr>
          <w:rFonts w:cs="Times New Roman"/>
          <w:b/>
          <w:bCs/>
        </w:rPr>
      </w:pPr>
      <w:r w:rsidRPr="00163B1D">
        <w:rPr>
          <w:rFonts w:cs="Times New Roman"/>
          <w:lang w:val="en-US"/>
        </w:rPr>
        <w:t xml:space="preserve">Modulele se cuplează în cascadă (serie), astfel ca ieșirea către pompa a primului modul </w:t>
      </w:r>
      <w:proofErr w:type="gramStart"/>
      <w:r w:rsidRPr="00163B1D">
        <w:rPr>
          <w:rFonts w:cs="Times New Roman"/>
          <w:lang w:val="en-US"/>
        </w:rPr>
        <w:t>este</w:t>
      </w:r>
      <w:proofErr w:type="gramEnd"/>
      <w:r w:rsidRPr="00163B1D">
        <w:rPr>
          <w:rFonts w:cs="Times New Roman"/>
          <w:lang w:val="en-US"/>
        </w:rPr>
        <w:t xml:space="preserve"> conectată la intrarea dedicată a următoarului, iar pompa de circuit se cuplează la ieșirea ultimului modul. </w:t>
      </w:r>
    </w:p>
    <w:p w:rsidR="00163B1D" w:rsidRPr="00163B1D" w:rsidRDefault="00163B1D" w:rsidP="00163B1D">
      <w:pPr>
        <w:pStyle w:val="BodyText"/>
        <w:spacing w:after="0"/>
        <w:rPr>
          <w:rFonts w:cs="Times New Roman"/>
          <w:b/>
          <w:bCs/>
        </w:rPr>
      </w:pPr>
    </w:p>
    <w:p w:rsidR="00163B1D" w:rsidRPr="00163B1D" w:rsidRDefault="00163B1D" w:rsidP="00163B1D">
      <w:pPr>
        <w:pStyle w:val="BodyText"/>
        <w:spacing w:after="0"/>
        <w:rPr>
          <w:rFonts w:cs="Times New Roman"/>
          <w:b/>
          <w:bCs/>
        </w:rPr>
      </w:pPr>
    </w:p>
    <w:p w:rsidR="00163B1D" w:rsidRPr="00163B1D" w:rsidRDefault="00163B1D" w:rsidP="00163B1D">
      <w:pPr>
        <w:pStyle w:val="BodyText"/>
        <w:spacing w:after="0"/>
        <w:rPr>
          <w:rFonts w:cs="Times New Roman"/>
          <w:b/>
          <w:bCs/>
        </w:rPr>
      </w:pPr>
    </w:p>
    <w:p w:rsidR="00163B1D" w:rsidRPr="00163B1D" w:rsidRDefault="00163B1D" w:rsidP="00163B1D">
      <w:pPr>
        <w:pStyle w:val="BodyText"/>
        <w:spacing w:after="0"/>
        <w:rPr>
          <w:rFonts w:cs="Times New Roman"/>
          <w:b/>
          <w:bCs/>
        </w:rPr>
      </w:pPr>
    </w:p>
    <w:p w:rsidR="00163B1D" w:rsidRPr="00163B1D" w:rsidRDefault="00163B1D" w:rsidP="00163B1D">
      <w:pPr>
        <w:pStyle w:val="BodyText"/>
        <w:spacing w:after="0"/>
        <w:rPr>
          <w:rFonts w:cs="Times New Roman"/>
          <w:b/>
          <w:bCs/>
        </w:rPr>
      </w:pPr>
    </w:p>
    <w:p w:rsidR="00163B1D" w:rsidRPr="00163B1D" w:rsidRDefault="00163B1D" w:rsidP="00163B1D">
      <w:pPr>
        <w:pStyle w:val="BodyText"/>
        <w:spacing w:after="0"/>
        <w:rPr>
          <w:rFonts w:cs="Times New Roman"/>
          <w:b/>
          <w:bCs/>
        </w:rPr>
      </w:pPr>
    </w:p>
    <w:p w:rsidR="00163B1D" w:rsidRDefault="00163B1D" w:rsidP="00163B1D">
      <w:pPr>
        <w:pStyle w:val="BodyText"/>
        <w:spacing w:after="0"/>
        <w:rPr>
          <w:rFonts w:cs="Times New Roman"/>
          <w:b/>
          <w:bCs/>
        </w:rPr>
      </w:pPr>
    </w:p>
    <w:p w:rsidR="00163B1D" w:rsidRDefault="00163B1D" w:rsidP="00163B1D">
      <w:pPr>
        <w:pStyle w:val="BodyText"/>
        <w:spacing w:after="0"/>
        <w:rPr>
          <w:rFonts w:cs="Times New Roman"/>
          <w:b/>
          <w:bCs/>
        </w:rPr>
      </w:pPr>
    </w:p>
    <w:p w:rsidR="00163B1D" w:rsidRDefault="00163B1D" w:rsidP="00163B1D">
      <w:pPr>
        <w:pStyle w:val="BodyText"/>
        <w:spacing w:after="0"/>
        <w:rPr>
          <w:rFonts w:cs="Times New Roman"/>
          <w:b/>
          <w:bCs/>
        </w:rPr>
      </w:pPr>
    </w:p>
    <w:p w:rsidR="00163B1D" w:rsidRPr="00163B1D" w:rsidRDefault="00163B1D" w:rsidP="00163B1D">
      <w:pPr>
        <w:pStyle w:val="BodyText"/>
        <w:spacing w:after="0"/>
        <w:rPr>
          <w:rFonts w:cs="Times New Roman"/>
        </w:rPr>
      </w:pPr>
      <w:r w:rsidRPr="00163B1D">
        <w:rPr>
          <w:rFonts w:cs="Times New Roman"/>
          <w:b/>
          <w:bCs/>
        </w:rPr>
        <w:lastRenderedPageBreak/>
        <w:t xml:space="preserve">Conectarea a 2 module </w:t>
      </w:r>
      <w:r w:rsidRPr="00163B1D">
        <w:rPr>
          <w:rFonts w:cs="Times New Roman"/>
          <w:bCs/>
        </w:rPr>
        <w:t xml:space="preserve">(siec = rețea, pompa = pompă, pompa wejście=intrare pompa </w:t>
      </w:r>
      <w:r w:rsidRPr="00163B1D">
        <w:rPr>
          <w:rFonts w:cs="Times New Roman"/>
          <w:noProof/>
          <w:lang w:val="en-US" w:eastAsia="en-US" w:bidi="ar-SA"/>
        </w:rPr>
        <w:drawing>
          <wp:inline distT="0" distB="0" distL="0" distR="0" wp14:anchorId="45551944" wp14:editId="6CB72A41">
            <wp:extent cx="5762625" cy="5381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5381625"/>
                    </a:xfrm>
                    <a:prstGeom prst="rect">
                      <a:avLst/>
                    </a:prstGeom>
                    <a:solidFill>
                      <a:srgbClr val="FFFFFF"/>
                    </a:solidFill>
                    <a:ln>
                      <a:noFill/>
                    </a:ln>
                  </pic:spPr>
                </pic:pic>
              </a:graphicData>
            </a:graphic>
          </wp:inline>
        </w:drawing>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113" w:after="113" w:line="240" w:lineRule="auto"/>
        <w:ind w:left="0" w:firstLine="0"/>
        <w:rPr>
          <w:rFonts w:ascii="Times New Roman" w:hAnsi="Times New Roman" w:cs="Times New Roman"/>
          <w:sz w:val="24"/>
          <w:szCs w:val="24"/>
        </w:rPr>
      </w:pPr>
      <w:r w:rsidRPr="00163B1D">
        <w:rPr>
          <w:rFonts w:ascii="Times New Roman" w:hAnsi="Times New Roman" w:cs="Times New Roman"/>
          <w:sz w:val="24"/>
          <w:szCs w:val="24"/>
        </w:rPr>
        <w:t>Testarea conectării</w:t>
      </w:r>
    </w:p>
    <w:p w:rsidR="00163B1D" w:rsidRPr="00163B1D" w:rsidRDefault="00163B1D" w:rsidP="00163B1D">
      <w:pPr>
        <w:pStyle w:val="BodyText"/>
        <w:spacing w:after="113"/>
        <w:rPr>
          <w:rFonts w:cs="Times New Roman"/>
          <w:lang w:val="en-US"/>
        </w:rPr>
      </w:pPr>
      <w:r w:rsidRPr="00163B1D">
        <w:rPr>
          <w:rFonts w:cs="Times New Roman"/>
          <w:lang w:val="en-US"/>
        </w:rPr>
        <w:t xml:space="preserve">După cuplarea alimentării, </w:t>
      </w:r>
      <w:proofErr w:type="gramStart"/>
      <w:r w:rsidRPr="00163B1D">
        <w:rPr>
          <w:rFonts w:cs="Times New Roman"/>
          <w:lang w:val="en-US"/>
        </w:rPr>
        <w:t>este</w:t>
      </w:r>
      <w:proofErr w:type="gramEnd"/>
      <w:r w:rsidRPr="00163B1D">
        <w:rPr>
          <w:rFonts w:cs="Times New Roman"/>
          <w:lang w:val="en-US"/>
        </w:rPr>
        <w:t xml:space="preserve"> pus în funcțiune sistemul Anti-Stop, care pe rând cuplează toate servomotoarele și pompa.</w:t>
      </w:r>
    </w:p>
    <w:p w:rsidR="00163B1D" w:rsidRPr="00163B1D" w:rsidRDefault="00163B1D" w:rsidP="00163B1D">
      <w:pPr>
        <w:pStyle w:val="BodyText"/>
        <w:spacing w:after="0"/>
        <w:rPr>
          <w:rFonts w:cs="Times New Roman"/>
          <w:lang w:val="en-US"/>
        </w:rPr>
      </w:pPr>
      <w:r w:rsidRPr="00163B1D">
        <w:rPr>
          <w:rFonts w:cs="Times New Roman"/>
          <w:lang w:val="en-US"/>
        </w:rPr>
        <w:t xml:space="preserve">Alternativ, se poate conecta manual releul ales. În acest scop trebuie </w:t>
      </w:r>
      <w:proofErr w:type="gramStart"/>
      <w:r w:rsidRPr="00163B1D">
        <w:rPr>
          <w:rFonts w:cs="Times New Roman"/>
          <w:lang w:val="en-US"/>
        </w:rPr>
        <w:t>să</w:t>
      </w:r>
      <w:proofErr w:type="gramEnd"/>
      <w:r w:rsidRPr="00163B1D">
        <w:rPr>
          <w:rFonts w:cs="Times New Roman"/>
          <w:lang w:val="en-US"/>
        </w:rPr>
        <w:t>:</w:t>
      </w:r>
    </w:p>
    <w:p w:rsidR="00163B1D" w:rsidRPr="00163B1D" w:rsidRDefault="00163B1D" w:rsidP="00163B1D">
      <w:pPr>
        <w:pStyle w:val="BodyText"/>
        <w:numPr>
          <w:ilvl w:val="0"/>
          <w:numId w:val="40"/>
        </w:numPr>
        <w:spacing w:after="0"/>
        <w:jc w:val="both"/>
        <w:rPr>
          <w:rFonts w:cs="Times New Roman"/>
          <w:lang w:val="en-US"/>
        </w:rPr>
      </w:pPr>
      <w:r w:rsidRPr="00163B1D">
        <w:rPr>
          <w:rFonts w:cs="Times New Roman"/>
          <w:lang w:val="en-US"/>
        </w:rPr>
        <w:t>apăsați de mai multe ori butonul până începe să pulseze dioda canalului la care trebuie conectat releul</w:t>
      </w:r>
    </w:p>
    <w:p w:rsidR="00163B1D" w:rsidRPr="00163B1D" w:rsidRDefault="00163B1D" w:rsidP="00163B1D">
      <w:pPr>
        <w:pStyle w:val="BodyText"/>
        <w:numPr>
          <w:ilvl w:val="0"/>
          <w:numId w:val="40"/>
        </w:numPr>
        <w:spacing w:after="0"/>
        <w:jc w:val="both"/>
        <w:rPr>
          <w:rFonts w:cs="Times New Roman"/>
          <w:lang w:val="en-US"/>
        </w:rPr>
      </w:pPr>
      <w:r w:rsidRPr="00163B1D">
        <w:rPr>
          <w:rFonts w:cs="Times New Roman"/>
          <w:lang w:val="en-US"/>
        </w:rPr>
        <w:t>apăsați și țineți apăsat butonul – se va conecta releul, dioda se aprinde permanent</w:t>
      </w:r>
    </w:p>
    <w:p w:rsidR="00163B1D" w:rsidRPr="00163B1D" w:rsidRDefault="00163B1D" w:rsidP="00163B1D">
      <w:pPr>
        <w:pStyle w:val="BodyText"/>
        <w:numPr>
          <w:ilvl w:val="0"/>
          <w:numId w:val="40"/>
        </w:numPr>
        <w:spacing w:after="113"/>
        <w:jc w:val="both"/>
        <w:rPr>
          <w:rFonts w:cs="Times New Roman"/>
          <w:lang w:val="en-US"/>
        </w:rPr>
      </w:pPr>
      <w:r w:rsidRPr="00163B1D">
        <w:rPr>
          <w:rFonts w:cs="Times New Roman"/>
          <w:lang w:val="en-US"/>
        </w:rPr>
        <w:t>apăsați din nou butonul – releul se va decupla, dioda începe să pulseze</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113" w:after="113" w:line="240" w:lineRule="auto"/>
        <w:ind w:left="0" w:firstLine="0"/>
        <w:rPr>
          <w:rFonts w:ascii="Times New Roman" w:hAnsi="Times New Roman" w:cs="Times New Roman"/>
          <w:sz w:val="24"/>
          <w:szCs w:val="24"/>
          <w:lang w:val="en-US"/>
        </w:rPr>
      </w:pPr>
      <w:r w:rsidRPr="00163B1D">
        <w:rPr>
          <w:rFonts w:ascii="Times New Roman" w:hAnsi="Times New Roman" w:cs="Times New Roman"/>
          <w:sz w:val="24"/>
          <w:szCs w:val="24"/>
          <w:lang w:val="en-US"/>
        </w:rPr>
        <w:t>Programare (atribuirea canalelor către termostate)</w:t>
      </w:r>
    </w:p>
    <w:p w:rsidR="00163B1D" w:rsidRPr="00163B1D" w:rsidRDefault="00163B1D" w:rsidP="00163B1D">
      <w:pPr>
        <w:pStyle w:val="BodyText"/>
        <w:spacing w:after="0"/>
        <w:rPr>
          <w:rFonts w:cs="Times New Roman"/>
          <w:lang w:val="en-US"/>
        </w:rPr>
      </w:pPr>
      <w:r w:rsidRPr="00163B1D">
        <w:rPr>
          <w:rFonts w:cs="Times New Roman"/>
          <w:lang w:val="en-US"/>
        </w:rPr>
        <w:t>După verificarea modulului trebuie programate numerele de identificare ale termostatelor care vor controla diferitele canale. Numărul – cifra din intervalul 1</w:t>
      </w:r>
      <w:proofErr w:type="gramStart"/>
      <w:r w:rsidRPr="00163B1D">
        <w:rPr>
          <w:rFonts w:cs="Times New Roman"/>
          <w:lang w:val="en-US"/>
        </w:rPr>
        <w:t>..250</w:t>
      </w:r>
      <w:proofErr w:type="gramEnd"/>
      <w:r w:rsidRPr="00163B1D">
        <w:rPr>
          <w:rFonts w:cs="Times New Roman"/>
          <w:lang w:val="en-US"/>
        </w:rPr>
        <w:t xml:space="preserve"> se află pe o mică etichetă pe termostat.</w:t>
      </w:r>
    </w:p>
    <w:p w:rsidR="00163B1D" w:rsidRPr="00163B1D" w:rsidRDefault="00163B1D" w:rsidP="00163B1D">
      <w:pPr>
        <w:pStyle w:val="BodyText"/>
        <w:spacing w:after="0"/>
        <w:rPr>
          <w:rFonts w:cs="Times New Roman"/>
          <w:lang w:val="en-US"/>
        </w:rPr>
      </w:pPr>
      <w:r w:rsidRPr="00163B1D">
        <w:rPr>
          <w:rFonts w:cs="Times New Roman"/>
          <w:lang w:val="en-US"/>
        </w:rPr>
        <w:t xml:space="preserve">Înainte de programare, asigurați-vă că antena </w:t>
      </w:r>
      <w:proofErr w:type="gramStart"/>
      <w:r w:rsidRPr="00163B1D">
        <w:rPr>
          <w:rFonts w:cs="Times New Roman"/>
          <w:lang w:val="en-US"/>
        </w:rPr>
        <w:t>este</w:t>
      </w:r>
      <w:proofErr w:type="gramEnd"/>
      <w:r w:rsidRPr="00163B1D">
        <w:rPr>
          <w:rFonts w:cs="Times New Roman"/>
          <w:lang w:val="en-US"/>
        </w:rPr>
        <w:t xml:space="preserve"> conectată corect.</w:t>
      </w:r>
    </w:p>
    <w:p w:rsidR="00163B1D" w:rsidRPr="00163B1D" w:rsidRDefault="00163B1D" w:rsidP="00163B1D">
      <w:pPr>
        <w:pStyle w:val="BodyText"/>
        <w:spacing w:after="0"/>
        <w:rPr>
          <w:rFonts w:cs="Times New Roman"/>
          <w:lang w:val="en-US"/>
        </w:rPr>
      </w:pPr>
      <w:r w:rsidRPr="00163B1D">
        <w:rPr>
          <w:rFonts w:cs="Times New Roman"/>
          <w:lang w:val="en-US"/>
        </w:rPr>
        <w:t xml:space="preserve">În interiorul aparatului se găsește </w:t>
      </w:r>
      <w:proofErr w:type="gramStart"/>
      <w:r w:rsidRPr="00163B1D">
        <w:rPr>
          <w:rFonts w:cs="Times New Roman"/>
          <w:lang w:val="en-US"/>
        </w:rPr>
        <w:t>un</w:t>
      </w:r>
      <w:proofErr w:type="gramEnd"/>
      <w:r w:rsidRPr="00163B1D">
        <w:rPr>
          <w:rFonts w:cs="Times New Roman"/>
          <w:lang w:val="en-US"/>
        </w:rPr>
        <w:t xml:space="preserve"> releu sextuplu care servește pentru programare. Deplasarea manetei în poziția „ON” cauzează intrarea în modul de programare al canalului. Pentru un termostat pot fi dedicate oricâte canale, dar respectivul canal poate recepț</w:t>
      </w:r>
      <w:proofErr w:type="gramStart"/>
      <w:r w:rsidRPr="00163B1D">
        <w:rPr>
          <w:rFonts w:cs="Times New Roman"/>
          <w:lang w:val="en-US"/>
        </w:rPr>
        <w:t>iona  semnale</w:t>
      </w:r>
      <w:proofErr w:type="gramEnd"/>
      <w:r w:rsidRPr="00163B1D">
        <w:rPr>
          <w:rFonts w:cs="Times New Roman"/>
          <w:lang w:val="en-US"/>
        </w:rPr>
        <w:t xml:space="preserve"> numai de la un termostat.</w:t>
      </w:r>
    </w:p>
    <w:p w:rsidR="00163B1D" w:rsidRPr="00163B1D" w:rsidRDefault="00163B1D" w:rsidP="00163B1D">
      <w:pPr>
        <w:pStyle w:val="Rysunek"/>
        <w:pageBreakBefore/>
        <w:spacing w:before="0" w:after="113"/>
        <w:rPr>
          <w:bCs/>
          <w:i w:val="0"/>
          <w:iCs w:val="0"/>
          <w:sz w:val="24"/>
          <w:szCs w:val="24"/>
          <w:lang w:val="en-US"/>
        </w:rPr>
      </w:pPr>
      <w:r w:rsidRPr="00163B1D">
        <w:rPr>
          <w:b/>
          <w:bCs/>
          <w:i w:val="0"/>
          <w:iCs w:val="0"/>
          <w:sz w:val="24"/>
          <w:szCs w:val="24"/>
          <w:lang w:val="en-US"/>
        </w:rPr>
        <w:lastRenderedPageBreak/>
        <w:t xml:space="preserve">Exemplu de programare a modulului </w:t>
      </w:r>
      <w:proofErr w:type="gramStart"/>
      <w:r w:rsidRPr="00163B1D">
        <w:rPr>
          <w:bCs/>
          <w:i w:val="0"/>
          <w:iCs w:val="0"/>
          <w:sz w:val="24"/>
          <w:szCs w:val="24"/>
          <w:lang w:val="en-US"/>
        </w:rPr>
        <w:t>( kanal</w:t>
      </w:r>
      <w:proofErr w:type="gramEnd"/>
      <w:r w:rsidRPr="00163B1D">
        <w:rPr>
          <w:bCs/>
          <w:i w:val="0"/>
          <w:iCs w:val="0"/>
          <w:sz w:val="24"/>
          <w:szCs w:val="24"/>
          <w:lang w:val="en-US"/>
        </w:rPr>
        <w:t xml:space="preserve"> = canal)</w:t>
      </w:r>
    </w:p>
    <w:p w:rsidR="00163B1D" w:rsidRPr="00163B1D" w:rsidRDefault="00163B1D" w:rsidP="00163B1D">
      <w:pPr>
        <w:pStyle w:val="Rysunek"/>
        <w:spacing w:before="0" w:after="113"/>
        <w:jc w:val="center"/>
        <w:rPr>
          <w:b/>
          <w:bCs/>
          <w:i w:val="0"/>
          <w:iCs w:val="0"/>
          <w:sz w:val="24"/>
          <w:szCs w:val="24"/>
        </w:rPr>
      </w:pPr>
      <w:r w:rsidRPr="00163B1D">
        <w:rPr>
          <w:b/>
          <w:bCs/>
          <w:i w:val="0"/>
          <w:iCs w:val="0"/>
          <w:noProof/>
          <w:sz w:val="24"/>
          <w:szCs w:val="24"/>
          <w:lang w:val="en-US"/>
        </w:rPr>
        <w:drawing>
          <wp:inline distT="0" distB="0" distL="0" distR="0" wp14:anchorId="49DCF6AD" wp14:editId="3CF01673">
            <wp:extent cx="3600450" cy="1885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solidFill>
                      <a:srgbClr val="FFFFFF"/>
                    </a:solidFill>
                    <a:ln>
                      <a:noFill/>
                    </a:ln>
                  </pic:spPr>
                </pic:pic>
              </a:graphicData>
            </a:graphic>
          </wp:inline>
        </w:drawing>
      </w:r>
    </w:p>
    <w:p w:rsidR="00163B1D" w:rsidRPr="00163B1D" w:rsidRDefault="00163B1D" w:rsidP="00163B1D">
      <w:pPr>
        <w:pStyle w:val="BodyText"/>
        <w:spacing w:after="0"/>
        <w:rPr>
          <w:rFonts w:cs="Times New Roman"/>
        </w:rPr>
      </w:pPr>
      <w:r w:rsidRPr="00163B1D">
        <w:rPr>
          <w:rFonts w:cs="Times New Roman"/>
          <w:b/>
          <w:bCs/>
        </w:rPr>
        <w:t>ATENȚIE!!!</w:t>
      </w:r>
      <w:r w:rsidRPr="00163B1D">
        <w:rPr>
          <w:rFonts w:cs="Times New Roman"/>
        </w:rPr>
        <w:t xml:space="preserve"> </w:t>
      </w:r>
      <w:r w:rsidRPr="00163B1D">
        <w:rPr>
          <w:rFonts w:cs="Times New Roman"/>
          <w:lang w:val="en-US"/>
        </w:rPr>
        <w:t xml:space="preserve">Codurile dedicate canalelor nu sunt acceptate din nou. Datorită acestui fapt nu </w:t>
      </w:r>
      <w:proofErr w:type="gramStart"/>
      <w:r w:rsidRPr="00163B1D">
        <w:rPr>
          <w:rFonts w:cs="Times New Roman"/>
          <w:lang w:val="en-US"/>
        </w:rPr>
        <w:t>este</w:t>
      </w:r>
      <w:proofErr w:type="gramEnd"/>
      <w:r w:rsidRPr="00163B1D">
        <w:rPr>
          <w:rFonts w:cs="Times New Roman"/>
          <w:lang w:val="en-US"/>
        </w:rPr>
        <w:t xml:space="preserve"> necesară deconectarea termostatelor deja programate. Dar provoacă două inconveniente</w:t>
      </w:r>
      <w:r w:rsidRPr="00163B1D">
        <w:rPr>
          <w:rFonts w:cs="Times New Roman"/>
        </w:rPr>
        <w:t>:</w:t>
      </w:r>
    </w:p>
    <w:p w:rsidR="00163B1D" w:rsidRPr="00163B1D" w:rsidRDefault="00163B1D" w:rsidP="00163B1D">
      <w:pPr>
        <w:pStyle w:val="BodyText"/>
        <w:numPr>
          <w:ilvl w:val="0"/>
          <w:numId w:val="41"/>
        </w:numPr>
        <w:spacing w:after="0"/>
        <w:jc w:val="both"/>
        <w:rPr>
          <w:rFonts w:cs="Times New Roman"/>
          <w:lang w:val="en-US"/>
        </w:rPr>
      </w:pPr>
      <w:r w:rsidRPr="00163B1D">
        <w:rPr>
          <w:rFonts w:cs="Times New Roman"/>
          <w:lang w:val="en-US"/>
        </w:rPr>
        <w:t>La programarea termostatului cu câteva canale, toate trebuie programate într-un singur ciclu.</w:t>
      </w:r>
    </w:p>
    <w:p w:rsidR="00163B1D" w:rsidRPr="00163B1D" w:rsidRDefault="00163B1D" w:rsidP="00163B1D">
      <w:pPr>
        <w:pStyle w:val="BodyText"/>
        <w:numPr>
          <w:ilvl w:val="0"/>
          <w:numId w:val="41"/>
        </w:numPr>
        <w:spacing w:after="113"/>
        <w:jc w:val="both"/>
        <w:rPr>
          <w:rFonts w:cs="Times New Roman"/>
          <w:lang w:val="en-US"/>
        </w:rPr>
      </w:pPr>
      <w:r w:rsidRPr="00163B1D">
        <w:rPr>
          <w:rFonts w:cs="Times New Roman"/>
          <w:lang w:val="en-US"/>
        </w:rPr>
        <w:t xml:space="preserve">Dacă există necesitatea de modificare a canalelor pentru respectivul termostat </w:t>
      </w:r>
      <w:proofErr w:type="gramStart"/>
      <w:r w:rsidRPr="00163B1D">
        <w:rPr>
          <w:rFonts w:cs="Times New Roman"/>
          <w:lang w:val="en-US"/>
        </w:rPr>
        <w:t>va</w:t>
      </w:r>
      <w:proofErr w:type="gramEnd"/>
      <w:r w:rsidRPr="00163B1D">
        <w:rPr>
          <w:rFonts w:cs="Times New Roman"/>
          <w:lang w:val="en-US"/>
        </w:rPr>
        <w:t xml:space="preserve"> trebui în primul rând anulate canalele la care era alocat termostatul până acum.</w:t>
      </w:r>
    </w:p>
    <w:p w:rsidR="00163B1D" w:rsidRPr="00163B1D" w:rsidRDefault="00163B1D" w:rsidP="00163B1D">
      <w:pPr>
        <w:pStyle w:val="BodyText"/>
        <w:spacing w:after="0"/>
        <w:rPr>
          <w:rFonts w:cs="Times New Roman"/>
          <w:lang w:val="en-US"/>
        </w:rPr>
      </w:pPr>
      <w:r w:rsidRPr="00163B1D">
        <w:rPr>
          <w:rFonts w:cs="Times New Roman"/>
          <w:lang w:val="en-US"/>
        </w:rPr>
        <w:t xml:space="preserve">Procedura de alocare a canalelor la termostat </w:t>
      </w:r>
      <w:proofErr w:type="gramStart"/>
      <w:r w:rsidRPr="00163B1D">
        <w:rPr>
          <w:rFonts w:cs="Times New Roman"/>
          <w:lang w:val="en-US"/>
        </w:rPr>
        <w:t>este</w:t>
      </w:r>
      <w:proofErr w:type="gramEnd"/>
      <w:r w:rsidRPr="00163B1D">
        <w:rPr>
          <w:rFonts w:cs="Times New Roman"/>
          <w:lang w:val="en-US"/>
        </w:rPr>
        <w:t xml:space="preserve"> următoarea:</w:t>
      </w:r>
    </w:p>
    <w:p w:rsidR="00163B1D" w:rsidRPr="00163B1D" w:rsidRDefault="00163B1D" w:rsidP="00163B1D">
      <w:pPr>
        <w:pStyle w:val="BodyText"/>
        <w:numPr>
          <w:ilvl w:val="0"/>
          <w:numId w:val="42"/>
        </w:numPr>
        <w:spacing w:after="0"/>
        <w:jc w:val="both"/>
        <w:rPr>
          <w:rFonts w:cs="Times New Roman"/>
          <w:lang w:val="en-US"/>
        </w:rPr>
      </w:pPr>
      <w:r w:rsidRPr="00163B1D">
        <w:rPr>
          <w:rFonts w:cs="Times New Roman"/>
          <w:lang w:val="en-US"/>
        </w:rPr>
        <w:t>Scoateți bateriile din toate termostatele care vor fi programate.</w:t>
      </w:r>
    </w:p>
    <w:p w:rsidR="00163B1D" w:rsidRPr="00163B1D" w:rsidRDefault="00163B1D" w:rsidP="00163B1D">
      <w:pPr>
        <w:pStyle w:val="BodyText"/>
        <w:numPr>
          <w:ilvl w:val="0"/>
          <w:numId w:val="42"/>
        </w:numPr>
        <w:spacing w:after="0"/>
        <w:jc w:val="both"/>
        <w:rPr>
          <w:rFonts w:cs="Times New Roman"/>
          <w:lang w:val="en-US"/>
        </w:rPr>
      </w:pPr>
      <w:r w:rsidRPr="00163B1D">
        <w:rPr>
          <w:rFonts w:cs="Times New Roman"/>
          <w:lang w:val="en-US"/>
        </w:rPr>
        <w:t>Setați releul PROG cu numerele canalelor alese în poziția „ON” – în canalele alese se aprind diodele verzi.</w:t>
      </w:r>
    </w:p>
    <w:p w:rsidR="00163B1D" w:rsidRPr="00163B1D" w:rsidRDefault="00163B1D" w:rsidP="00163B1D">
      <w:pPr>
        <w:pStyle w:val="BodyText"/>
        <w:numPr>
          <w:ilvl w:val="0"/>
          <w:numId w:val="42"/>
        </w:numPr>
        <w:spacing w:after="0"/>
        <w:jc w:val="both"/>
        <w:rPr>
          <w:rFonts w:cs="Times New Roman"/>
          <w:lang w:val="en-US"/>
        </w:rPr>
      </w:pPr>
      <w:r w:rsidRPr="00163B1D">
        <w:rPr>
          <w:rFonts w:cs="Times New Roman"/>
          <w:lang w:val="en-US"/>
        </w:rPr>
        <w:t xml:space="preserve">Introduceți bateriile în termostatul care </w:t>
      </w:r>
      <w:proofErr w:type="gramStart"/>
      <w:r w:rsidRPr="00163B1D">
        <w:rPr>
          <w:rFonts w:cs="Times New Roman"/>
          <w:lang w:val="en-US"/>
        </w:rPr>
        <w:t>va</w:t>
      </w:r>
      <w:proofErr w:type="gramEnd"/>
      <w:r w:rsidRPr="00163B1D">
        <w:rPr>
          <w:rFonts w:cs="Times New Roman"/>
          <w:lang w:val="en-US"/>
        </w:rPr>
        <w:t xml:space="preserve"> fi alocat la respectivul canal.</w:t>
      </w:r>
    </w:p>
    <w:p w:rsidR="00163B1D" w:rsidRPr="00163B1D" w:rsidRDefault="00163B1D" w:rsidP="00163B1D">
      <w:pPr>
        <w:pStyle w:val="BodyText"/>
        <w:numPr>
          <w:ilvl w:val="0"/>
          <w:numId w:val="42"/>
        </w:numPr>
        <w:spacing w:after="0"/>
        <w:jc w:val="both"/>
        <w:rPr>
          <w:rFonts w:cs="Times New Roman"/>
          <w:lang w:val="en-US"/>
        </w:rPr>
      </w:pPr>
      <w:r w:rsidRPr="00163B1D">
        <w:rPr>
          <w:rFonts w:cs="Times New Roman"/>
          <w:lang w:val="en-US"/>
        </w:rPr>
        <w:t xml:space="preserve">Apăsați butonul (fără </w:t>
      </w:r>
      <w:proofErr w:type="gramStart"/>
      <w:r w:rsidRPr="00163B1D">
        <w:rPr>
          <w:rFonts w:cs="Times New Roman"/>
          <w:lang w:val="en-US"/>
        </w:rPr>
        <w:t>să</w:t>
      </w:r>
      <w:proofErr w:type="gramEnd"/>
      <w:r w:rsidRPr="00163B1D">
        <w:rPr>
          <w:rFonts w:cs="Times New Roman"/>
          <w:lang w:val="en-US"/>
        </w:rPr>
        <w:t xml:space="preserve"> îl țineți apăsat) de pe modulul FT6RX – diodele verde și rosie încep să pulseze alternativ și după trecerea a maxim 3 secunde ar trebui să se aprindă dioda verde. Înscrierea în memoria internă </w:t>
      </w:r>
      <w:proofErr w:type="gramStart"/>
      <w:r w:rsidRPr="00163B1D">
        <w:rPr>
          <w:rFonts w:cs="Times New Roman"/>
          <w:lang w:val="en-US"/>
        </w:rPr>
        <w:t>este</w:t>
      </w:r>
      <w:proofErr w:type="gramEnd"/>
      <w:r w:rsidRPr="00163B1D">
        <w:rPr>
          <w:rFonts w:cs="Times New Roman"/>
          <w:lang w:val="en-US"/>
        </w:rPr>
        <w:t xml:space="preserve"> semnalizat printr-o scurtă clipire a diodei – indicatorul de alimentare precum și aprinderea diodei verzi a canalului programat.</w:t>
      </w:r>
    </w:p>
    <w:p w:rsidR="00163B1D" w:rsidRPr="00163B1D" w:rsidRDefault="00163B1D" w:rsidP="00163B1D">
      <w:pPr>
        <w:pStyle w:val="BodyText"/>
        <w:numPr>
          <w:ilvl w:val="0"/>
          <w:numId w:val="42"/>
        </w:numPr>
        <w:spacing w:after="0"/>
        <w:jc w:val="both"/>
        <w:rPr>
          <w:rFonts w:cs="Times New Roman"/>
          <w:lang w:val="en-US"/>
        </w:rPr>
      </w:pPr>
      <w:r w:rsidRPr="00163B1D">
        <w:rPr>
          <w:rFonts w:cs="Times New Roman"/>
          <w:lang w:val="en-US"/>
        </w:rPr>
        <w:t xml:space="preserve">Poziționați comutatorul PROG în poziție de repaus. Diodele verzi ale canalelor corect programate ar trebui </w:t>
      </w:r>
      <w:proofErr w:type="gramStart"/>
      <w:r w:rsidRPr="00163B1D">
        <w:rPr>
          <w:rFonts w:cs="Times New Roman"/>
          <w:lang w:val="en-US"/>
        </w:rPr>
        <w:t>să</w:t>
      </w:r>
      <w:proofErr w:type="gramEnd"/>
      <w:r w:rsidRPr="00163B1D">
        <w:rPr>
          <w:rFonts w:cs="Times New Roman"/>
          <w:lang w:val="en-US"/>
        </w:rPr>
        <w:t xml:space="preserve"> pulseze aprox.un minut, iar apoi la aproximativ fiecare minut. </w:t>
      </w:r>
    </w:p>
    <w:p w:rsidR="00163B1D" w:rsidRPr="00163B1D" w:rsidRDefault="00163B1D" w:rsidP="00163B1D">
      <w:pPr>
        <w:pStyle w:val="BodyText"/>
        <w:numPr>
          <w:ilvl w:val="0"/>
          <w:numId w:val="42"/>
        </w:numPr>
        <w:spacing w:after="0"/>
        <w:jc w:val="both"/>
        <w:rPr>
          <w:rFonts w:cs="Times New Roman"/>
        </w:rPr>
      </w:pPr>
      <w:r w:rsidRPr="00163B1D">
        <w:rPr>
          <w:rFonts w:cs="Times New Roman"/>
          <w:lang w:val="en-US"/>
        </w:rPr>
        <w:t>În mod analog programați următoarele canale</w:t>
      </w:r>
      <w:r w:rsidRPr="00163B1D">
        <w:rPr>
          <w:rFonts w:cs="Times New Roman"/>
        </w:rPr>
        <w:t>.</w:t>
      </w:r>
    </w:p>
    <w:p w:rsidR="00163B1D" w:rsidRPr="00163B1D" w:rsidRDefault="00163B1D" w:rsidP="00163B1D">
      <w:pPr>
        <w:pStyle w:val="BodyText"/>
        <w:numPr>
          <w:ilvl w:val="0"/>
          <w:numId w:val="42"/>
        </w:numPr>
        <w:spacing w:after="0"/>
        <w:jc w:val="both"/>
        <w:rPr>
          <w:rFonts w:cs="Times New Roman"/>
        </w:rPr>
      </w:pPr>
      <w:r w:rsidRPr="00163B1D">
        <w:rPr>
          <w:rFonts w:cs="Times New Roman"/>
        </w:rPr>
        <w:t>După programarea tuturor canalelor poziționați comutatorul PROG în poziție de repaus – asigurați-vă că manerele s-au oprit în această poziție.</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113" w:after="113" w:line="240" w:lineRule="auto"/>
        <w:ind w:left="0" w:firstLine="0"/>
        <w:rPr>
          <w:rFonts w:ascii="Times New Roman" w:hAnsi="Times New Roman" w:cs="Times New Roman"/>
          <w:sz w:val="24"/>
          <w:szCs w:val="24"/>
        </w:rPr>
      </w:pPr>
      <w:r w:rsidRPr="00163B1D">
        <w:rPr>
          <w:rFonts w:ascii="Times New Roman" w:hAnsi="Times New Roman" w:cs="Times New Roman"/>
          <w:sz w:val="24"/>
          <w:szCs w:val="24"/>
        </w:rPr>
        <w:t>Anulare</w:t>
      </w:r>
    </w:p>
    <w:p w:rsidR="00163B1D" w:rsidRPr="00163B1D" w:rsidRDefault="00163B1D" w:rsidP="00163B1D">
      <w:pPr>
        <w:pStyle w:val="BodyText"/>
        <w:spacing w:after="0"/>
        <w:rPr>
          <w:rFonts w:cs="Times New Roman"/>
          <w:lang w:val="en-US"/>
        </w:rPr>
      </w:pPr>
      <w:r w:rsidRPr="00163B1D">
        <w:rPr>
          <w:rFonts w:cs="Times New Roman"/>
          <w:lang w:val="en-US"/>
        </w:rPr>
        <w:t xml:space="preserve">Dacă apare necesitatea anulării respectivului canal, se </w:t>
      </w:r>
      <w:proofErr w:type="gramStart"/>
      <w:r w:rsidRPr="00163B1D">
        <w:rPr>
          <w:rFonts w:cs="Times New Roman"/>
          <w:lang w:val="en-US"/>
        </w:rPr>
        <w:t>va</w:t>
      </w:r>
      <w:proofErr w:type="gramEnd"/>
      <w:r w:rsidRPr="00163B1D">
        <w:rPr>
          <w:rFonts w:cs="Times New Roman"/>
          <w:lang w:val="en-US"/>
        </w:rPr>
        <w:t xml:space="preserve"> proceda astfel:</w:t>
      </w:r>
    </w:p>
    <w:p w:rsidR="00163B1D" w:rsidRPr="00163B1D" w:rsidRDefault="00163B1D" w:rsidP="00163B1D">
      <w:pPr>
        <w:pStyle w:val="BodyText"/>
        <w:numPr>
          <w:ilvl w:val="0"/>
          <w:numId w:val="43"/>
        </w:numPr>
        <w:spacing w:after="0"/>
        <w:jc w:val="both"/>
        <w:rPr>
          <w:rFonts w:cs="Times New Roman"/>
          <w:lang w:val="en-US"/>
        </w:rPr>
      </w:pPr>
      <w:r w:rsidRPr="00163B1D">
        <w:rPr>
          <w:rFonts w:cs="Times New Roman"/>
          <w:lang w:val="en-US"/>
        </w:rPr>
        <w:t>Poziționați comutatorul PROG cu numerele canalelor alese în poziția „ON” – în canalele alese se vor aprinde diodele verzi.</w:t>
      </w:r>
    </w:p>
    <w:p w:rsidR="00163B1D" w:rsidRPr="00163B1D" w:rsidRDefault="00163B1D" w:rsidP="00163B1D">
      <w:pPr>
        <w:pStyle w:val="BodyText"/>
        <w:numPr>
          <w:ilvl w:val="0"/>
          <w:numId w:val="43"/>
        </w:numPr>
        <w:spacing w:after="0"/>
        <w:jc w:val="both"/>
        <w:rPr>
          <w:rFonts w:cs="Times New Roman"/>
          <w:lang w:val="en-US"/>
        </w:rPr>
      </w:pPr>
      <w:r w:rsidRPr="00163B1D">
        <w:rPr>
          <w:rFonts w:cs="Times New Roman"/>
          <w:lang w:val="en-US"/>
        </w:rPr>
        <w:t>Apăsați și țineți apăsat aprox. 3 secunde butonul până când se aprinde dioda roșie.</w:t>
      </w:r>
    </w:p>
    <w:p w:rsidR="00163B1D" w:rsidRPr="00163B1D" w:rsidRDefault="00163B1D" w:rsidP="00163B1D">
      <w:pPr>
        <w:pStyle w:val="BodyText"/>
        <w:numPr>
          <w:ilvl w:val="0"/>
          <w:numId w:val="43"/>
        </w:numPr>
        <w:spacing w:after="0"/>
        <w:jc w:val="both"/>
        <w:rPr>
          <w:rFonts w:cs="Times New Roman"/>
          <w:lang w:val="en-US"/>
        </w:rPr>
      </w:pPr>
      <w:r w:rsidRPr="00163B1D">
        <w:rPr>
          <w:rFonts w:cs="Times New Roman"/>
          <w:lang w:val="en-US"/>
        </w:rPr>
        <w:t>Mutați comutatorul PROG în poziție de repaus. Canalele anulate nu vor fi active până nu vor fi programate din nou.</w:t>
      </w:r>
    </w:p>
    <w:p w:rsidR="00163B1D" w:rsidRPr="00163B1D" w:rsidRDefault="00163B1D" w:rsidP="00163B1D">
      <w:pPr>
        <w:pStyle w:val="BodyText"/>
        <w:spacing w:before="113" w:after="113"/>
        <w:rPr>
          <w:rFonts w:cs="Times New Roman"/>
          <w:b/>
          <w:bCs/>
          <w:lang w:val="en-US"/>
        </w:rPr>
      </w:pPr>
      <w:r w:rsidRPr="00163B1D">
        <w:rPr>
          <w:rFonts w:cs="Times New Roman"/>
          <w:b/>
          <w:bCs/>
          <w:lang w:val="en-US"/>
        </w:rPr>
        <w:t>3.6. Comutarea modurilor de lucru</w:t>
      </w:r>
    </w:p>
    <w:p w:rsidR="00163B1D" w:rsidRPr="00163B1D" w:rsidRDefault="00163B1D" w:rsidP="00163B1D">
      <w:pPr>
        <w:pStyle w:val="BodyText"/>
        <w:spacing w:after="0"/>
        <w:rPr>
          <w:rFonts w:cs="Times New Roman"/>
          <w:lang w:val="en-US"/>
        </w:rPr>
      </w:pPr>
      <w:r w:rsidRPr="00163B1D">
        <w:rPr>
          <w:rFonts w:cs="Times New Roman"/>
          <w:lang w:val="en-US"/>
        </w:rPr>
        <w:t xml:space="preserve">Pentru a comuta aparatul de la încălzire la climatizare sau invers trebuie </w:t>
      </w:r>
      <w:proofErr w:type="gramStart"/>
      <w:r w:rsidRPr="00163B1D">
        <w:rPr>
          <w:rFonts w:cs="Times New Roman"/>
          <w:lang w:val="en-US"/>
        </w:rPr>
        <w:t>să</w:t>
      </w:r>
      <w:proofErr w:type="gramEnd"/>
      <w:r w:rsidRPr="00163B1D">
        <w:rPr>
          <w:rFonts w:cs="Times New Roman"/>
          <w:lang w:val="en-US"/>
        </w:rPr>
        <w:t>:</w:t>
      </w:r>
    </w:p>
    <w:p w:rsidR="00163B1D" w:rsidRPr="00163B1D" w:rsidRDefault="00163B1D" w:rsidP="00163B1D">
      <w:pPr>
        <w:pStyle w:val="BodyText"/>
        <w:numPr>
          <w:ilvl w:val="0"/>
          <w:numId w:val="44"/>
        </w:numPr>
        <w:spacing w:after="0"/>
        <w:jc w:val="both"/>
        <w:rPr>
          <w:rFonts w:cs="Times New Roman"/>
          <w:lang w:val="en-US"/>
        </w:rPr>
      </w:pPr>
      <w:r w:rsidRPr="00163B1D">
        <w:rPr>
          <w:rFonts w:cs="Times New Roman"/>
          <w:lang w:val="en-US"/>
        </w:rPr>
        <w:t>Apăsați și țineți apăsat butonul timp de aprox.5 secunde</w:t>
      </w:r>
    </w:p>
    <w:p w:rsidR="00163B1D" w:rsidRPr="00163B1D" w:rsidRDefault="00163B1D" w:rsidP="00163B1D">
      <w:pPr>
        <w:pStyle w:val="BodyText"/>
        <w:numPr>
          <w:ilvl w:val="0"/>
          <w:numId w:val="44"/>
        </w:numPr>
        <w:spacing w:after="0"/>
        <w:jc w:val="both"/>
        <w:rPr>
          <w:rFonts w:cs="Times New Roman"/>
          <w:lang w:val="en-US"/>
        </w:rPr>
      </w:pPr>
      <w:r w:rsidRPr="00163B1D">
        <w:rPr>
          <w:rFonts w:cs="Times New Roman"/>
          <w:lang w:val="en-US"/>
        </w:rPr>
        <w:t xml:space="preserve">Se aprind toate diodele de o </w:t>
      </w:r>
      <w:proofErr w:type="gramStart"/>
      <w:r w:rsidRPr="00163B1D">
        <w:rPr>
          <w:rFonts w:cs="Times New Roman"/>
          <w:lang w:val="en-US"/>
        </w:rPr>
        <w:t>culoare :</w:t>
      </w:r>
      <w:proofErr w:type="gramEnd"/>
      <w:r w:rsidRPr="00163B1D">
        <w:rPr>
          <w:rFonts w:cs="Times New Roman"/>
          <w:lang w:val="en-US"/>
        </w:rPr>
        <w:t xml:space="preserve"> rosie înseamnă modul încălzire, verde – climatizare.</w:t>
      </w:r>
    </w:p>
    <w:p w:rsidR="00163B1D" w:rsidRPr="00163B1D" w:rsidRDefault="00163B1D" w:rsidP="00163B1D">
      <w:pPr>
        <w:pStyle w:val="BodyText"/>
        <w:numPr>
          <w:ilvl w:val="0"/>
          <w:numId w:val="44"/>
        </w:numPr>
        <w:spacing w:after="0"/>
        <w:jc w:val="both"/>
        <w:rPr>
          <w:rFonts w:cs="Times New Roman"/>
          <w:lang w:val="en-US"/>
        </w:rPr>
      </w:pPr>
      <w:r w:rsidRPr="00163B1D">
        <w:rPr>
          <w:rFonts w:cs="Times New Roman"/>
          <w:lang w:val="en-US"/>
        </w:rPr>
        <w:t xml:space="preserve">Apăsând scurt butonul (nu îl mai țineți apăsat) se poate comuta modul </w:t>
      </w:r>
      <w:proofErr w:type="gramStart"/>
      <w:r w:rsidRPr="00163B1D">
        <w:rPr>
          <w:rFonts w:cs="Times New Roman"/>
          <w:lang w:val="en-US"/>
        </w:rPr>
        <w:t>-  se</w:t>
      </w:r>
      <w:proofErr w:type="gramEnd"/>
      <w:r w:rsidRPr="00163B1D">
        <w:rPr>
          <w:rFonts w:cs="Times New Roman"/>
          <w:lang w:val="en-US"/>
        </w:rPr>
        <w:t xml:space="preserve"> aprind diodele verzi sau roșii.</w:t>
      </w:r>
    </w:p>
    <w:p w:rsidR="00163B1D" w:rsidRPr="00163B1D" w:rsidRDefault="00163B1D" w:rsidP="00163B1D">
      <w:pPr>
        <w:pStyle w:val="BodyText"/>
        <w:numPr>
          <w:ilvl w:val="0"/>
          <w:numId w:val="44"/>
        </w:numPr>
        <w:spacing w:after="113"/>
        <w:jc w:val="both"/>
        <w:rPr>
          <w:rFonts w:cs="Times New Roman"/>
          <w:lang w:val="en-US"/>
        </w:rPr>
      </w:pPr>
      <w:r w:rsidRPr="00163B1D">
        <w:rPr>
          <w:rFonts w:cs="Times New Roman"/>
          <w:lang w:val="en-US"/>
        </w:rPr>
        <w:t xml:space="preserve">Așteptați 5 secunde – noul mod </w:t>
      </w:r>
      <w:proofErr w:type="gramStart"/>
      <w:r w:rsidRPr="00163B1D">
        <w:rPr>
          <w:rFonts w:cs="Times New Roman"/>
          <w:lang w:val="en-US"/>
        </w:rPr>
        <w:t>va</w:t>
      </w:r>
      <w:proofErr w:type="gramEnd"/>
      <w:r w:rsidRPr="00163B1D">
        <w:rPr>
          <w:rFonts w:cs="Times New Roman"/>
          <w:lang w:val="en-US"/>
        </w:rPr>
        <w:t xml:space="preserve"> fi memorat, iar modulul se va reseta și reveni la lucru.</w:t>
      </w:r>
    </w:p>
    <w:p w:rsidR="00163B1D" w:rsidRPr="00163B1D" w:rsidRDefault="00163B1D" w:rsidP="00163B1D">
      <w:pPr>
        <w:pStyle w:val="BodyText"/>
        <w:spacing w:after="0"/>
        <w:rPr>
          <w:rFonts w:cs="Times New Roman"/>
        </w:rPr>
      </w:pPr>
      <w:r w:rsidRPr="00163B1D">
        <w:rPr>
          <w:rFonts w:cs="Times New Roman"/>
          <w:lang w:val="en-US"/>
        </w:rPr>
        <w:t xml:space="preserve">În modul climatizare acțiunea termostatelor este inversă, adică deconectarea </w:t>
      </w:r>
      <w:proofErr w:type="gramStart"/>
      <w:r w:rsidRPr="00163B1D">
        <w:rPr>
          <w:rFonts w:cs="Times New Roman"/>
          <w:lang w:val="en-US"/>
        </w:rPr>
        <w:t>termostatului  (</w:t>
      </w:r>
      <w:proofErr w:type="gramEnd"/>
      <w:r w:rsidRPr="00163B1D">
        <w:rPr>
          <w:rFonts w:cs="Times New Roman"/>
          <w:lang w:val="en-US"/>
        </w:rPr>
        <w:t xml:space="preserve"> temperatură înaltă a incintei) cauzează deschiderea valvei și cuplarea pompei. Cazanul rămâne permanent decuplat</w:t>
      </w:r>
      <w:r w:rsidRPr="00163B1D">
        <w:rPr>
          <w:rFonts w:cs="Times New Roman"/>
        </w:rPr>
        <w:t>.</w:t>
      </w:r>
    </w:p>
    <w:p w:rsidR="00163B1D" w:rsidRP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rPr>
      </w:pPr>
      <w:r w:rsidRPr="00163B1D">
        <w:rPr>
          <w:rFonts w:cs="Times New Roman"/>
          <w:sz w:val="24"/>
          <w:szCs w:val="24"/>
        </w:rPr>
        <w:t>LUCRUL  MODULULUI</w:t>
      </w:r>
    </w:p>
    <w:p w:rsidR="00163B1D" w:rsidRPr="00163B1D" w:rsidRDefault="00163B1D" w:rsidP="00163B1D">
      <w:pPr>
        <w:pStyle w:val="BodyText"/>
        <w:spacing w:after="0"/>
        <w:rPr>
          <w:rFonts w:cs="Times New Roman"/>
        </w:rPr>
      </w:pPr>
      <w:r w:rsidRPr="00163B1D">
        <w:rPr>
          <w:rFonts w:cs="Times New Roman"/>
          <w:lang w:val="en-US"/>
        </w:rPr>
        <w:t xml:space="preserve">După cuplarea alimentării se conectează toate diodele roșii și galbene. </w:t>
      </w:r>
      <w:r w:rsidRPr="00163B1D">
        <w:rPr>
          <w:rFonts w:cs="Times New Roman"/>
        </w:rPr>
        <w:t>Diodele verzi se conectează doar pentru canalele programate.</w:t>
      </w:r>
    </w:p>
    <w:p w:rsidR="00163B1D" w:rsidRPr="00163B1D" w:rsidRDefault="00163B1D" w:rsidP="00163B1D">
      <w:pPr>
        <w:pStyle w:val="BodyText"/>
        <w:spacing w:after="0"/>
        <w:rPr>
          <w:rFonts w:cs="Times New Roman"/>
          <w:lang w:val="en-US"/>
        </w:rPr>
      </w:pPr>
      <w:r w:rsidRPr="00163B1D">
        <w:rPr>
          <w:rFonts w:cs="Times New Roman"/>
          <w:lang w:val="en-US"/>
        </w:rPr>
        <w:lastRenderedPageBreak/>
        <w:t xml:space="preserve">Apoi diodele se sting și sunt decuplate toate releele. Este pus în funcțiune sistemul Anti-Stop. Sunt conectate pe rând servomotoarele canalelor programate, iar după aprox. 1 minut de la cuplarea primului </w:t>
      </w:r>
      <w:proofErr w:type="gramStart"/>
      <w:r w:rsidRPr="00163B1D">
        <w:rPr>
          <w:rFonts w:cs="Times New Roman"/>
          <w:lang w:val="en-US"/>
        </w:rPr>
        <w:t>servomotor ,</w:t>
      </w:r>
      <w:proofErr w:type="gramEnd"/>
      <w:r w:rsidRPr="00163B1D">
        <w:rPr>
          <w:rFonts w:cs="Times New Roman"/>
          <w:lang w:val="en-US"/>
        </w:rPr>
        <w:t xml:space="preserve"> este conectată pompa. Diodele verzi pulsează, semnalizând activitatea sistemului Anti-Stop.</w:t>
      </w:r>
    </w:p>
    <w:p w:rsidR="00163B1D" w:rsidRPr="00163B1D" w:rsidRDefault="00163B1D" w:rsidP="00163B1D">
      <w:pPr>
        <w:pStyle w:val="BodyText"/>
        <w:spacing w:after="0"/>
        <w:rPr>
          <w:rFonts w:cs="Times New Roman"/>
          <w:lang w:val="en-US"/>
        </w:rPr>
      </w:pPr>
      <w:r w:rsidRPr="00163B1D">
        <w:rPr>
          <w:rFonts w:cs="Times New Roman"/>
          <w:lang w:val="en-US"/>
        </w:rPr>
        <w:t>Procedura Anti-Stop poate fi întreruptă în orice moment apăsând butonul.</w:t>
      </w:r>
    </w:p>
    <w:p w:rsidR="00163B1D" w:rsidRPr="00163B1D" w:rsidRDefault="00163B1D" w:rsidP="00163B1D">
      <w:pPr>
        <w:pStyle w:val="BodyText"/>
        <w:spacing w:after="0"/>
        <w:rPr>
          <w:rFonts w:cs="Times New Roman"/>
          <w:lang w:val="en-US"/>
        </w:rPr>
      </w:pPr>
      <w:r w:rsidRPr="00163B1D">
        <w:rPr>
          <w:rFonts w:cs="Times New Roman"/>
          <w:lang w:val="en-US"/>
        </w:rPr>
        <w:t>Trimiterea către termostat a comunicatului „cuplează” sau „decuplează” cauzează cuplarea sau decuplarea servomotorului corespunzător și astfel în incintă este menținută temperatura setată pe termostat.</w:t>
      </w:r>
    </w:p>
    <w:p w:rsidR="00163B1D" w:rsidRPr="00163B1D" w:rsidRDefault="00163B1D" w:rsidP="00163B1D">
      <w:pPr>
        <w:pStyle w:val="BodyText"/>
        <w:spacing w:after="0"/>
        <w:rPr>
          <w:rFonts w:cs="Times New Roman"/>
          <w:lang w:val="en-US"/>
        </w:rPr>
      </w:pPr>
      <w:r w:rsidRPr="00163B1D">
        <w:rPr>
          <w:rFonts w:cs="Times New Roman"/>
          <w:lang w:val="en-US"/>
        </w:rPr>
        <w:t xml:space="preserve">Pompa </w:t>
      </w:r>
      <w:proofErr w:type="gramStart"/>
      <w:r w:rsidRPr="00163B1D">
        <w:rPr>
          <w:rFonts w:cs="Times New Roman"/>
          <w:lang w:val="en-US"/>
        </w:rPr>
        <w:t>este</w:t>
      </w:r>
      <w:proofErr w:type="gramEnd"/>
      <w:r w:rsidRPr="00163B1D">
        <w:rPr>
          <w:rFonts w:cs="Times New Roman"/>
          <w:lang w:val="en-US"/>
        </w:rPr>
        <w:t xml:space="preserve"> conectată abia atunci când cel puțin un servomotor este deschis.</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113" w:after="113" w:line="240" w:lineRule="auto"/>
        <w:ind w:left="0" w:firstLine="0"/>
        <w:rPr>
          <w:rFonts w:ascii="Times New Roman" w:hAnsi="Times New Roman" w:cs="Times New Roman"/>
          <w:sz w:val="24"/>
          <w:szCs w:val="24"/>
          <w:lang w:val="pl-PL"/>
        </w:rPr>
      </w:pPr>
      <w:r w:rsidRPr="00163B1D">
        <w:rPr>
          <w:rFonts w:ascii="Times New Roman" w:hAnsi="Times New Roman" w:cs="Times New Roman"/>
          <w:sz w:val="24"/>
          <w:szCs w:val="24"/>
          <w:lang w:val="en-US"/>
        </w:rPr>
        <w:t>Economie de energie</w:t>
      </w:r>
    </w:p>
    <w:p w:rsidR="00163B1D" w:rsidRPr="00163B1D" w:rsidRDefault="00163B1D" w:rsidP="00163B1D">
      <w:pPr>
        <w:pStyle w:val="BodyText"/>
        <w:spacing w:after="0"/>
        <w:rPr>
          <w:rFonts w:cs="Times New Roman"/>
          <w:lang w:val="en-US"/>
        </w:rPr>
      </w:pPr>
      <w:r w:rsidRPr="00163B1D">
        <w:rPr>
          <w:rFonts w:cs="Times New Roman"/>
          <w:lang w:val="en-US"/>
        </w:rPr>
        <w:t xml:space="preserve">Modulul FT6RX a fost proiectat astfel incat consumul de energie electrică </w:t>
      </w:r>
      <w:proofErr w:type="gramStart"/>
      <w:r w:rsidRPr="00163B1D">
        <w:rPr>
          <w:rFonts w:cs="Times New Roman"/>
          <w:lang w:val="en-US"/>
        </w:rPr>
        <w:t>să</w:t>
      </w:r>
      <w:proofErr w:type="gramEnd"/>
      <w:r w:rsidRPr="00163B1D">
        <w:rPr>
          <w:rFonts w:cs="Times New Roman"/>
          <w:lang w:val="en-US"/>
        </w:rPr>
        <w:t xml:space="preserve"> fie cât mai mic. În legătură cu aceasta, după trecerea unei anumite perioade de timp, diodele de </w:t>
      </w:r>
      <w:proofErr w:type="gramStart"/>
      <w:r w:rsidRPr="00163B1D">
        <w:rPr>
          <w:rFonts w:cs="Times New Roman"/>
          <w:lang w:val="en-US"/>
        </w:rPr>
        <w:t>semnalizare  scad</w:t>
      </w:r>
      <w:proofErr w:type="gramEnd"/>
      <w:r w:rsidRPr="00163B1D">
        <w:rPr>
          <w:rFonts w:cs="Times New Roman"/>
          <w:lang w:val="en-US"/>
        </w:rPr>
        <w:t xml:space="preserve"> ca intensitate. Revenirea la iluminarea plină se </w:t>
      </w:r>
      <w:proofErr w:type="gramStart"/>
      <w:r w:rsidRPr="00163B1D">
        <w:rPr>
          <w:rFonts w:cs="Times New Roman"/>
          <w:lang w:val="en-US"/>
        </w:rPr>
        <w:t>va</w:t>
      </w:r>
      <w:proofErr w:type="gramEnd"/>
      <w:r w:rsidRPr="00163B1D">
        <w:rPr>
          <w:rFonts w:cs="Times New Roman"/>
          <w:lang w:val="en-US"/>
        </w:rPr>
        <w:t xml:space="preserve"> face după apăsarea butonului sau trecerea în mod de programare.</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113" w:after="113" w:line="240" w:lineRule="auto"/>
        <w:ind w:left="0" w:firstLine="0"/>
        <w:rPr>
          <w:rFonts w:ascii="Times New Roman" w:hAnsi="Times New Roman" w:cs="Times New Roman"/>
          <w:sz w:val="24"/>
          <w:szCs w:val="24"/>
          <w:lang w:val="pl-PL"/>
        </w:rPr>
      </w:pPr>
      <w:r w:rsidRPr="00163B1D">
        <w:rPr>
          <w:rFonts w:ascii="Times New Roman" w:hAnsi="Times New Roman" w:cs="Times New Roman"/>
          <w:sz w:val="24"/>
          <w:szCs w:val="24"/>
          <w:lang w:val="en-US"/>
        </w:rPr>
        <w:t>Protecția contra pierderii conectivității cu termostatul</w:t>
      </w:r>
    </w:p>
    <w:p w:rsidR="00163B1D" w:rsidRPr="00163B1D" w:rsidRDefault="00163B1D" w:rsidP="00163B1D">
      <w:pPr>
        <w:pStyle w:val="BodyText"/>
        <w:spacing w:after="0"/>
        <w:rPr>
          <w:rFonts w:cs="Times New Roman"/>
        </w:rPr>
      </w:pPr>
      <w:r w:rsidRPr="00163B1D">
        <w:rPr>
          <w:rFonts w:cs="Times New Roman"/>
        </w:rPr>
        <w:t>Descărcarea bateriilor, perturbațiile radio sau o distanță prea mare între termostat și antena modulului FT6RX poate cauza pierderea conectivității cu termostatul.</w:t>
      </w:r>
    </w:p>
    <w:p w:rsidR="00163B1D" w:rsidRPr="00163B1D" w:rsidRDefault="00163B1D" w:rsidP="00163B1D">
      <w:pPr>
        <w:pStyle w:val="BodyText"/>
        <w:spacing w:after="0"/>
        <w:rPr>
          <w:rFonts w:cs="Times New Roman"/>
          <w:lang w:val="en-US"/>
        </w:rPr>
      </w:pPr>
      <w:r w:rsidRPr="00163B1D">
        <w:rPr>
          <w:rFonts w:cs="Times New Roman"/>
          <w:lang w:val="en-US"/>
        </w:rPr>
        <w:t xml:space="preserve">Dacă modulul încetează in a recepționa semnale de la respectivul termostat, după trecerea a 7 minute se cuplează servomotorul pentru 20 minute și va repeta acest ciclu la fiecare 3 ore. Acest lucru </w:t>
      </w:r>
      <w:proofErr w:type="gramStart"/>
      <w:r w:rsidRPr="00163B1D">
        <w:rPr>
          <w:rFonts w:cs="Times New Roman"/>
          <w:lang w:val="en-US"/>
        </w:rPr>
        <w:t>va</w:t>
      </w:r>
      <w:proofErr w:type="gramEnd"/>
      <w:r w:rsidRPr="00163B1D">
        <w:rPr>
          <w:rFonts w:cs="Times New Roman"/>
          <w:lang w:val="en-US"/>
        </w:rPr>
        <w:t xml:space="preserve"> împiedica răcirea în exces a incintelor.Lipsa de comunicare în respectivul canal este semnalizată cu clipire rapidă a diodei verzi.</w:t>
      </w:r>
    </w:p>
    <w:p w:rsidR="00163B1D" w:rsidRP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lang w:val="en-US"/>
        </w:rPr>
      </w:pPr>
      <w:r w:rsidRPr="00163B1D">
        <w:rPr>
          <w:rFonts w:cs="Times New Roman"/>
          <w:sz w:val="24"/>
          <w:szCs w:val="24"/>
          <w:lang w:val="en-US"/>
        </w:rPr>
        <w:t>DEFECȚ</w:t>
      </w:r>
      <w:proofErr w:type="gramStart"/>
      <w:r w:rsidRPr="00163B1D">
        <w:rPr>
          <w:rFonts w:cs="Times New Roman"/>
          <w:sz w:val="24"/>
          <w:szCs w:val="24"/>
          <w:lang w:val="en-US"/>
        </w:rPr>
        <w:t>IUNI  POSIBILE</w:t>
      </w:r>
      <w:proofErr w:type="gramEnd"/>
      <w:r w:rsidRPr="00163B1D">
        <w:rPr>
          <w:rFonts w:cs="Times New Roman"/>
          <w:sz w:val="24"/>
          <w:szCs w:val="24"/>
          <w:lang w:val="en-US"/>
        </w:rPr>
        <w:t xml:space="preserve">  ȘI  MODURI  DE  SOLUȚIONARE</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0" w:line="240" w:lineRule="auto"/>
        <w:ind w:left="0" w:firstLine="0"/>
        <w:rPr>
          <w:rFonts w:ascii="Times New Roman" w:hAnsi="Times New Roman" w:cs="Times New Roman"/>
          <w:sz w:val="24"/>
          <w:szCs w:val="24"/>
          <w:lang w:val="en-US"/>
        </w:rPr>
      </w:pPr>
      <w:r w:rsidRPr="00163B1D">
        <w:rPr>
          <w:rFonts w:ascii="Times New Roman" w:hAnsi="Times New Roman" w:cs="Times New Roman"/>
          <w:sz w:val="24"/>
          <w:szCs w:val="24"/>
          <w:lang w:val="en-US"/>
        </w:rPr>
        <w:t>Pulsație rapidă a uneia sau mai multe diode verzi</w:t>
      </w:r>
    </w:p>
    <w:p w:rsidR="00163B1D" w:rsidRPr="00163B1D" w:rsidRDefault="00163B1D" w:rsidP="00163B1D">
      <w:pPr>
        <w:pStyle w:val="BodyText"/>
        <w:spacing w:after="113"/>
        <w:rPr>
          <w:rFonts w:cs="Times New Roman"/>
          <w:lang w:val="en-US"/>
        </w:rPr>
      </w:pPr>
      <w:r w:rsidRPr="00163B1D">
        <w:rPr>
          <w:rFonts w:cs="Times New Roman"/>
        </w:rPr>
        <w:t xml:space="preserve">Lipsă comunicare cu termostatele. </w:t>
      </w:r>
      <w:r w:rsidRPr="00163B1D">
        <w:rPr>
          <w:rFonts w:cs="Times New Roman"/>
          <w:lang w:val="en-US"/>
        </w:rPr>
        <w:t xml:space="preserve">Antena </w:t>
      </w:r>
      <w:proofErr w:type="gramStart"/>
      <w:r w:rsidRPr="00163B1D">
        <w:rPr>
          <w:rFonts w:cs="Times New Roman"/>
          <w:lang w:val="en-US"/>
        </w:rPr>
        <w:t>este</w:t>
      </w:r>
      <w:proofErr w:type="gramEnd"/>
      <w:r w:rsidRPr="00163B1D">
        <w:rPr>
          <w:rFonts w:cs="Times New Roman"/>
          <w:lang w:val="en-US"/>
        </w:rPr>
        <w:t xml:space="preserve"> incorect amplasată, termostatele sunt prea departe sau au baterii prea slabe. Se recomandă înlocuirea bateriilor în termostate înaintea fiecărui sezon rece; nu trebuie utilizați acumulatorii.</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0" w:line="240" w:lineRule="auto"/>
        <w:ind w:left="0" w:firstLine="0"/>
        <w:rPr>
          <w:rFonts w:ascii="Times New Roman" w:hAnsi="Times New Roman" w:cs="Times New Roman"/>
          <w:sz w:val="24"/>
          <w:szCs w:val="24"/>
          <w:lang w:val="en-US"/>
        </w:rPr>
      </w:pPr>
      <w:r w:rsidRPr="00163B1D">
        <w:rPr>
          <w:rFonts w:ascii="Times New Roman" w:hAnsi="Times New Roman" w:cs="Times New Roman"/>
          <w:sz w:val="24"/>
          <w:szCs w:val="24"/>
          <w:lang w:val="en-US"/>
        </w:rPr>
        <w:t>Clipire rapidă a tuturor diodelor verzi</w:t>
      </w:r>
    </w:p>
    <w:p w:rsidR="00163B1D" w:rsidRPr="00163B1D" w:rsidRDefault="00163B1D" w:rsidP="00163B1D">
      <w:pPr>
        <w:pStyle w:val="BodyText"/>
        <w:spacing w:after="113"/>
        <w:rPr>
          <w:rFonts w:cs="Times New Roman"/>
          <w:lang w:val="en-US"/>
        </w:rPr>
      </w:pPr>
      <w:r w:rsidRPr="00163B1D">
        <w:rPr>
          <w:rFonts w:cs="Times New Roman"/>
          <w:lang w:val="en-US"/>
        </w:rPr>
        <w:t xml:space="preserve">Lipsa antenei sau fișa antenei nu face contact, cablul antenei </w:t>
      </w:r>
      <w:proofErr w:type="gramStart"/>
      <w:r w:rsidRPr="00163B1D">
        <w:rPr>
          <w:rFonts w:cs="Times New Roman"/>
          <w:lang w:val="en-US"/>
        </w:rPr>
        <w:t>este</w:t>
      </w:r>
      <w:proofErr w:type="gramEnd"/>
      <w:r w:rsidRPr="00163B1D">
        <w:rPr>
          <w:rFonts w:cs="Times New Roman"/>
          <w:lang w:val="en-US"/>
        </w:rPr>
        <w:t xml:space="preserve"> deteriorat.</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0" w:line="240" w:lineRule="auto"/>
        <w:ind w:left="0" w:firstLine="0"/>
        <w:rPr>
          <w:rFonts w:ascii="Times New Roman" w:hAnsi="Times New Roman" w:cs="Times New Roman"/>
          <w:sz w:val="24"/>
          <w:szCs w:val="24"/>
          <w:lang w:val="pl-PL"/>
        </w:rPr>
      </w:pPr>
      <w:r w:rsidRPr="00163B1D">
        <w:rPr>
          <w:rFonts w:ascii="Times New Roman" w:hAnsi="Times New Roman" w:cs="Times New Roman"/>
          <w:sz w:val="24"/>
          <w:szCs w:val="24"/>
        </w:rPr>
        <w:t>Resetarea aparatului</w:t>
      </w:r>
    </w:p>
    <w:p w:rsidR="00163B1D" w:rsidRPr="00163B1D" w:rsidRDefault="00163B1D" w:rsidP="00163B1D">
      <w:pPr>
        <w:pStyle w:val="BodyText"/>
        <w:spacing w:after="113"/>
        <w:rPr>
          <w:rFonts w:cs="Times New Roman"/>
          <w:lang w:val="en-US"/>
        </w:rPr>
      </w:pPr>
      <w:r w:rsidRPr="00163B1D">
        <w:rPr>
          <w:rFonts w:cs="Times New Roman"/>
        </w:rPr>
        <w:t xml:space="preserve">Cablul antenei este deteriorat, fișa nu face contact. </w:t>
      </w:r>
      <w:r w:rsidRPr="00163B1D">
        <w:rPr>
          <w:rFonts w:cs="Times New Roman"/>
          <w:lang w:val="en-US"/>
        </w:rPr>
        <w:t>Conectivitate incertă sau deteriorarea cablurilor de alimentare.</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0" w:line="240" w:lineRule="auto"/>
        <w:ind w:left="0" w:firstLine="0"/>
        <w:rPr>
          <w:rFonts w:ascii="Times New Roman" w:hAnsi="Times New Roman" w:cs="Times New Roman"/>
          <w:sz w:val="24"/>
          <w:szCs w:val="24"/>
          <w:lang w:val="pl-PL"/>
        </w:rPr>
      </w:pPr>
      <w:r w:rsidRPr="00163B1D">
        <w:rPr>
          <w:rFonts w:ascii="Times New Roman" w:hAnsi="Times New Roman" w:cs="Times New Roman"/>
          <w:sz w:val="24"/>
          <w:szCs w:val="24"/>
        </w:rPr>
        <w:t>Nici o diodă nu luminează</w:t>
      </w:r>
    </w:p>
    <w:p w:rsidR="00163B1D" w:rsidRPr="00163B1D" w:rsidRDefault="00163B1D" w:rsidP="00163B1D">
      <w:pPr>
        <w:pStyle w:val="BodyText"/>
        <w:spacing w:after="113"/>
        <w:rPr>
          <w:rFonts w:cs="Times New Roman"/>
        </w:rPr>
      </w:pPr>
      <w:r w:rsidRPr="00163B1D">
        <w:rPr>
          <w:rFonts w:cs="Times New Roman"/>
        </w:rPr>
        <w:t>Lipsă alimentare, siguranță defectă.</w:t>
      </w:r>
    </w:p>
    <w:p w:rsidR="00163B1D" w:rsidRPr="00163B1D" w:rsidRDefault="00163B1D" w:rsidP="00163B1D">
      <w:pPr>
        <w:pStyle w:val="Heading2"/>
        <w:keepNext w:val="0"/>
        <w:keepLines w:val="0"/>
        <w:widowControl w:val="0"/>
        <w:numPr>
          <w:ilvl w:val="1"/>
          <w:numId w:val="2"/>
        </w:numPr>
        <w:suppressLineNumbers/>
        <w:tabs>
          <w:tab w:val="clear" w:pos="576"/>
          <w:tab w:val="left" w:pos="0"/>
        </w:tabs>
        <w:suppressAutoHyphens/>
        <w:spacing w:before="0" w:line="240" w:lineRule="auto"/>
        <w:ind w:left="0" w:firstLine="0"/>
        <w:rPr>
          <w:rFonts w:ascii="Times New Roman" w:hAnsi="Times New Roman" w:cs="Times New Roman"/>
          <w:sz w:val="24"/>
          <w:szCs w:val="24"/>
          <w:lang w:val="en-US"/>
        </w:rPr>
      </w:pPr>
      <w:r w:rsidRPr="00163B1D">
        <w:rPr>
          <w:rFonts w:ascii="Times New Roman" w:hAnsi="Times New Roman" w:cs="Times New Roman"/>
          <w:sz w:val="24"/>
          <w:szCs w:val="24"/>
          <w:lang w:val="en-US"/>
        </w:rPr>
        <w:t>Unul dintre canale nu lucrează sau lucrează imprevizibil</w:t>
      </w:r>
    </w:p>
    <w:p w:rsidR="00163B1D" w:rsidRPr="00163B1D" w:rsidRDefault="00163B1D" w:rsidP="00163B1D">
      <w:pPr>
        <w:pStyle w:val="Heading2"/>
        <w:tabs>
          <w:tab w:val="left" w:pos="0"/>
        </w:tabs>
        <w:spacing w:before="0"/>
        <w:rPr>
          <w:rFonts w:ascii="Times New Roman" w:hAnsi="Times New Roman" w:cs="Times New Roman"/>
          <w:b w:val="0"/>
          <w:sz w:val="24"/>
          <w:szCs w:val="24"/>
          <w:lang w:val="en-US"/>
        </w:rPr>
      </w:pPr>
      <w:r w:rsidRPr="00163B1D">
        <w:rPr>
          <w:rFonts w:ascii="Times New Roman" w:hAnsi="Times New Roman" w:cs="Times New Roman"/>
          <w:b w:val="0"/>
          <w:sz w:val="24"/>
          <w:szCs w:val="24"/>
          <w:lang w:val="en-US"/>
        </w:rPr>
        <w:t xml:space="preserve">Canalul nu </w:t>
      </w:r>
      <w:proofErr w:type="gramStart"/>
      <w:r w:rsidRPr="00163B1D">
        <w:rPr>
          <w:rFonts w:ascii="Times New Roman" w:hAnsi="Times New Roman" w:cs="Times New Roman"/>
          <w:b w:val="0"/>
          <w:sz w:val="24"/>
          <w:szCs w:val="24"/>
          <w:lang w:val="en-US"/>
        </w:rPr>
        <w:t>este</w:t>
      </w:r>
      <w:proofErr w:type="gramEnd"/>
      <w:r w:rsidRPr="00163B1D">
        <w:rPr>
          <w:rFonts w:ascii="Times New Roman" w:hAnsi="Times New Roman" w:cs="Times New Roman"/>
          <w:b w:val="0"/>
          <w:sz w:val="24"/>
          <w:szCs w:val="24"/>
          <w:lang w:val="en-US"/>
        </w:rPr>
        <w:t xml:space="preserve"> programat sau este programat pe un număr incorect. Verificați dacă dioda verde clipește la aprox. </w:t>
      </w:r>
      <w:proofErr w:type="gramStart"/>
      <w:r w:rsidRPr="00163B1D">
        <w:rPr>
          <w:rFonts w:ascii="Times New Roman" w:hAnsi="Times New Roman" w:cs="Times New Roman"/>
          <w:b w:val="0"/>
          <w:sz w:val="24"/>
          <w:szCs w:val="24"/>
          <w:lang w:val="en-US"/>
        </w:rPr>
        <w:t>fiecare</w:t>
      </w:r>
      <w:proofErr w:type="gramEnd"/>
      <w:r w:rsidRPr="00163B1D">
        <w:rPr>
          <w:rFonts w:ascii="Times New Roman" w:hAnsi="Times New Roman" w:cs="Times New Roman"/>
          <w:b w:val="0"/>
          <w:sz w:val="24"/>
          <w:szCs w:val="24"/>
          <w:lang w:val="en-US"/>
        </w:rPr>
        <w:t xml:space="preserve"> minut. </w:t>
      </w:r>
    </w:p>
    <w:p w:rsidR="00163B1D" w:rsidRPr="00163B1D" w:rsidRDefault="00163B1D" w:rsidP="00163B1D">
      <w:pPr>
        <w:pStyle w:val="BodyText"/>
        <w:spacing w:after="0"/>
        <w:rPr>
          <w:rFonts w:cs="Times New Roman"/>
          <w:lang w:val="en-US"/>
        </w:rPr>
      </w:pPr>
      <w:r w:rsidRPr="00163B1D">
        <w:rPr>
          <w:rFonts w:cs="Times New Roman"/>
          <w:lang w:val="en-US"/>
        </w:rPr>
        <w:t xml:space="preserve">Este posibil ca în câmpul radio </w:t>
      </w:r>
      <w:proofErr w:type="gramStart"/>
      <w:r w:rsidRPr="00163B1D">
        <w:rPr>
          <w:rFonts w:cs="Times New Roman"/>
          <w:lang w:val="en-US"/>
        </w:rPr>
        <w:t>sa</w:t>
      </w:r>
      <w:proofErr w:type="gramEnd"/>
      <w:r w:rsidRPr="00163B1D">
        <w:rPr>
          <w:rFonts w:cs="Times New Roman"/>
          <w:lang w:val="en-US"/>
        </w:rPr>
        <w:t xml:space="preserve"> se afle două termostate cu același număr și modulul reacționează la comunicatele amândurora. În acest caz trebuie schimbat codul termostatului. În acest scop puteți înlocui termostatul la distribuitor </w:t>
      </w:r>
      <w:proofErr w:type="gramStart"/>
      <w:r w:rsidRPr="00163B1D">
        <w:rPr>
          <w:rFonts w:cs="Times New Roman"/>
          <w:lang w:val="en-US"/>
        </w:rPr>
        <w:t>sau  pute</w:t>
      </w:r>
      <w:proofErr w:type="gramEnd"/>
      <w:r w:rsidRPr="00163B1D">
        <w:rPr>
          <w:rFonts w:cs="Times New Roman"/>
          <w:lang w:val="en-US"/>
        </w:rPr>
        <w:t>ți contacta service-ul.</w:t>
      </w:r>
    </w:p>
    <w:p w:rsidR="00163B1D" w:rsidRPr="00163B1D" w:rsidRDefault="00163B1D" w:rsidP="00163B1D">
      <w:pPr>
        <w:pStyle w:val="BodyText"/>
        <w:spacing w:before="113" w:after="113"/>
        <w:rPr>
          <w:rFonts w:cs="Times New Roman"/>
          <w:b/>
          <w:bCs/>
        </w:rPr>
      </w:pPr>
      <w:r w:rsidRPr="00163B1D">
        <w:rPr>
          <w:rFonts w:cs="Times New Roman"/>
          <w:b/>
          <w:bCs/>
        </w:rPr>
        <w:t>5.6. Problemă cu alocarea termostatului</w:t>
      </w:r>
    </w:p>
    <w:p w:rsidR="00163B1D" w:rsidRPr="00163B1D" w:rsidRDefault="00163B1D" w:rsidP="00163B1D">
      <w:pPr>
        <w:pStyle w:val="BodyText"/>
        <w:spacing w:after="0"/>
        <w:rPr>
          <w:rFonts w:cs="Times New Roman"/>
        </w:rPr>
      </w:pPr>
      <w:r w:rsidRPr="00163B1D">
        <w:rPr>
          <w:rFonts w:cs="Times New Roman"/>
        </w:rPr>
        <w:t>Dacă în timpul programării modulului FT6RX nu putem regăsi termostatul de comandă va trebui să resetăm termostatul ( vezi instrucțiunile termostatului).</w:t>
      </w:r>
    </w:p>
    <w:p w:rsidR="00163B1D" w:rsidRPr="00163B1D" w:rsidRDefault="00163B1D" w:rsidP="00163B1D">
      <w:pPr>
        <w:pStyle w:val="BodyText"/>
        <w:spacing w:before="113" w:after="113"/>
        <w:rPr>
          <w:rFonts w:cs="Times New Roman"/>
          <w:b/>
          <w:bCs/>
        </w:rPr>
      </w:pPr>
      <w:r w:rsidRPr="00163B1D">
        <w:rPr>
          <w:rFonts w:cs="Times New Roman"/>
          <w:b/>
          <w:bCs/>
        </w:rPr>
        <w:t>5.7. Lucrul invers al aparatului</w:t>
      </w:r>
    </w:p>
    <w:p w:rsidR="00163B1D" w:rsidRPr="00163B1D" w:rsidRDefault="00163B1D" w:rsidP="00163B1D">
      <w:pPr>
        <w:pStyle w:val="BodyText"/>
        <w:spacing w:after="0"/>
        <w:rPr>
          <w:rFonts w:cs="Times New Roman"/>
          <w:lang w:val="en-US"/>
        </w:rPr>
      </w:pPr>
      <w:r w:rsidRPr="00163B1D">
        <w:rPr>
          <w:rFonts w:cs="Times New Roman"/>
          <w:lang w:val="en-US"/>
        </w:rPr>
        <w:t xml:space="preserve">Dacă aparatul acționează invers trebuie comutat modul de lucru al aparatului </w:t>
      </w:r>
      <w:proofErr w:type="gramStart"/>
      <w:r w:rsidRPr="00163B1D">
        <w:rPr>
          <w:rFonts w:cs="Times New Roman"/>
          <w:lang w:val="en-US"/>
        </w:rPr>
        <w:t>( încălzire</w:t>
      </w:r>
      <w:proofErr w:type="gramEnd"/>
      <w:r w:rsidRPr="00163B1D">
        <w:rPr>
          <w:rFonts w:cs="Times New Roman"/>
          <w:lang w:val="en-US"/>
        </w:rPr>
        <w:t xml:space="preserve"> – climatizare).</w:t>
      </w:r>
    </w:p>
    <w:p w:rsidR="00163B1D" w:rsidRPr="00163B1D" w:rsidRDefault="00163B1D" w:rsidP="00163B1D">
      <w:pPr>
        <w:pStyle w:val="Heading1"/>
        <w:tabs>
          <w:tab w:val="center" w:pos="426"/>
        </w:tabs>
        <w:spacing w:before="113"/>
        <w:rPr>
          <w:rFonts w:cs="Times New Roman"/>
          <w:sz w:val="24"/>
          <w:szCs w:val="24"/>
          <w:lang w:val="pl-PL"/>
        </w:rPr>
      </w:pPr>
    </w:p>
    <w:p w:rsidR="00163B1D" w:rsidRP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rPr>
      </w:pPr>
      <w:r w:rsidRPr="00163B1D">
        <w:rPr>
          <w:rFonts w:cs="Times New Roman"/>
          <w:sz w:val="24"/>
          <w:szCs w:val="24"/>
        </w:rPr>
        <w:t>NORME  ȘI  CERTIFICATE</w:t>
      </w:r>
    </w:p>
    <w:p w:rsidR="00163B1D" w:rsidRPr="00163B1D" w:rsidRDefault="00163B1D" w:rsidP="00163B1D">
      <w:pPr>
        <w:pStyle w:val="BodyText"/>
        <w:spacing w:after="0"/>
        <w:rPr>
          <w:rFonts w:cs="Times New Roman"/>
          <w:lang w:val="en-US"/>
        </w:rPr>
      </w:pPr>
      <w:r w:rsidRPr="00163B1D">
        <w:rPr>
          <w:rFonts w:cs="Times New Roman"/>
          <w:lang w:val="en-US"/>
        </w:rPr>
        <w:t>Modulul FT6RX îndeplinește directivele UE: R&amp;TTE.</w:t>
      </w:r>
    </w:p>
    <w:p w:rsidR="00163B1D" w:rsidRPr="00163B1D" w:rsidRDefault="00163B1D" w:rsidP="00163B1D">
      <w:pPr>
        <w:pStyle w:val="BodyText"/>
        <w:spacing w:after="0"/>
        <w:rPr>
          <w:rFonts w:cs="Times New Roman"/>
          <w:lang w:val="en-US"/>
        </w:rPr>
      </w:pPr>
      <w:r w:rsidRPr="00163B1D">
        <w:rPr>
          <w:rFonts w:cs="Times New Roman"/>
          <w:lang w:val="en-US"/>
        </w:rPr>
        <w:t>Declarația de conformitate CE este publicată și disponibilă pe pagina de internet</w:t>
      </w:r>
      <w:proofErr w:type="gramStart"/>
      <w:r w:rsidRPr="00163B1D">
        <w:rPr>
          <w:rFonts w:cs="Times New Roman"/>
          <w:lang w:val="en-US"/>
        </w:rPr>
        <w:t>:</w:t>
      </w:r>
      <w:proofErr w:type="gramEnd"/>
      <w:r w:rsidR="000F1B4C">
        <w:fldChar w:fldCharType="begin"/>
      </w:r>
      <w:r w:rsidR="000F1B4C">
        <w:instrText xml:space="preserve"> HYPERLINK "http://www.ferro.pl" </w:instrText>
      </w:r>
      <w:r w:rsidR="000F1B4C">
        <w:fldChar w:fldCharType="separate"/>
      </w:r>
      <w:r w:rsidRPr="00163B1D">
        <w:rPr>
          <w:rStyle w:val="Hyperlink"/>
          <w:rFonts w:cs="Times New Roman"/>
          <w:lang w:val="en-US"/>
        </w:rPr>
        <w:t>http://www.ferro.pl</w:t>
      </w:r>
      <w:r w:rsidR="000F1B4C">
        <w:rPr>
          <w:rStyle w:val="Hyperlink"/>
          <w:rFonts w:cs="Times New Roman"/>
          <w:lang w:val="en-US"/>
        </w:rPr>
        <w:fldChar w:fldCharType="end"/>
      </w:r>
    </w:p>
    <w:p w:rsidR="00163B1D" w:rsidRP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lang w:val="pl-PL"/>
        </w:rPr>
      </w:pPr>
      <w:r w:rsidRPr="00163B1D">
        <w:rPr>
          <w:rFonts w:cs="Times New Roman"/>
          <w:sz w:val="24"/>
          <w:szCs w:val="24"/>
        </w:rPr>
        <w:lastRenderedPageBreak/>
        <w:t>DATE TEHNICE</w:t>
      </w:r>
    </w:p>
    <w:p w:rsidR="00163B1D" w:rsidRPr="00163B1D" w:rsidRDefault="00163B1D" w:rsidP="00163B1D">
      <w:pPr>
        <w:pStyle w:val="BodyText"/>
        <w:numPr>
          <w:ilvl w:val="0"/>
          <w:numId w:val="10"/>
        </w:numPr>
        <w:tabs>
          <w:tab w:val="left" w:pos="720"/>
        </w:tabs>
        <w:spacing w:after="0"/>
        <w:jc w:val="both"/>
        <w:rPr>
          <w:rFonts w:cs="Times New Roman"/>
          <w:lang w:val="en-US"/>
        </w:rPr>
      </w:pPr>
      <w:r w:rsidRPr="00163B1D">
        <w:rPr>
          <w:rFonts w:cs="Times New Roman"/>
          <w:lang w:val="en-US"/>
        </w:rPr>
        <w:t>tensiunea de alimentare modul: 230 V 50 Hz</w:t>
      </w:r>
    </w:p>
    <w:p w:rsidR="00163B1D" w:rsidRPr="00163B1D" w:rsidRDefault="00163B1D" w:rsidP="00163B1D">
      <w:pPr>
        <w:pStyle w:val="BodyText"/>
        <w:numPr>
          <w:ilvl w:val="0"/>
          <w:numId w:val="10"/>
        </w:numPr>
        <w:tabs>
          <w:tab w:val="left" w:pos="720"/>
        </w:tabs>
        <w:spacing w:after="0"/>
        <w:jc w:val="both"/>
        <w:rPr>
          <w:rFonts w:cs="Times New Roman"/>
          <w:lang w:val="en-US"/>
        </w:rPr>
      </w:pPr>
      <w:r w:rsidRPr="00163B1D">
        <w:rPr>
          <w:rFonts w:cs="Times New Roman"/>
          <w:lang w:val="en-US"/>
        </w:rPr>
        <w:t>tensiunea de acționare a pompei C.O.: 230 V 50 Hz</w:t>
      </w:r>
    </w:p>
    <w:p w:rsidR="00163B1D" w:rsidRPr="00163B1D" w:rsidRDefault="00163B1D" w:rsidP="00163B1D">
      <w:pPr>
        <w:pStyle w:val="BodyText"/>
        <w:numPr>
          <w:ilvl w:val="0"/>
          <w:numId w:val="10"/>
        </w:numPr>
        <w:tabs>
          <w:tab w:val="left" w:pos="720"/>
        </w:tabs>
        <w:spacing w:after="0"/>
        <w:jc w:val="both"/>
        <w:rPr>
          <w:rFonts w:cs="Times New Roman"/>
          <w:lang w:val="en-US"/>
        </w:rPr>
      </w:pPr>
      <w:r w:rsidRPr="00163B1D">
        <w:rPr>
          <w:rFonts w:cs="Times New Roman"/>
          <w:lang w:val="en-US"/>
        </w:rPr>
        <w:t>tensiunea de alimentare: 230 V 50 Hz</w:t>
      </w:r>
    </w:p>
    <w:p w:rsidR="00163B1D" w:rsidRPr="00163B1D" w:rsidRDefault="00163B1D" w:rsidP="00163B1D">
      <w:pPr>
        <w:pStyle w:val="BodyText"/>
        <w:numPr>
          <w:ilvl w:val="0"/>
          <w:numId w:val="10"/>
        </w:numPr>
        <w:tabs>
          <w:tab w:val="left" w:pos="720"/>
        </w:tabs>
        <w:spacing w:after="0"/>
        <w:jc w:val="both"/>
        <w:rPr>
          <w:rFonts w:cs="Times New Roman"/>
        </w:rPr>
      </w:pPr>
      <w:r w:rsidRPr="00163B1D">
        <w:rPr>
          <w:rFonts w:cs="Times New Roman"/>
        </w:rPr>
        <w:t>sarcina maximă : 3 A</w:t>
      </w:r>
    </w:p>
    <w:p w:rsidR="00163B1D" w:rsidRPr="00163B1D" w:rsidRDefault="00163B1D" w:rsidP="00163B1D">
      <w:pPr>
        <w:pStyle w:val="BodyText"/>
        <w:numPr>
          <w:ilvl w:val="0"/>
          <w:numId w:val="10"/>
        </w:numPr>
        <w:tabs>
          <w:tab w:val="left" w:pos="720"/>
        </w:tabs>
        <w:spacing w:after="0"/>
        <w:jc w:val="both"/>
        <w:rPr>
          <w:rFonts w:cs="Times New Roman"/>
        </w:rPr>
      </w:pPr>
      <w:r w:rsidRPr="00163B1D">
        <w:rPr>
          <w:rFonts w:cs="Times New Roman"/>
        </w:rPr>
        <w:t>dimensiuni (lățime x înălțime x adâncime) mm: 270 x 95 x 50</w:t>
      </w:r>
    </w:p>
    <w:p w:rsidR="00163B1D" w:rsidRPr="00163B1D" w:rsidRDefault="00163B1D" w:rsidP="00163B1D">
      <w:pPr>
        <w:pStyle w:val="Heading1"/>
        <w:keepNext w:val="0"/>
        <w:keepLines w:val="0"/>
        <w:widowControl w:val="0"/>
        <w:numPr>
          <w:ilvl w:val="0"/>
          <w:numId w:val="2"/>
        </w:numPr>
        <w:suppressLineNumbers/>
        <w:tabs>
          <w:tab w:val="clear" w:pos="432"/>
          <w:tab w:val="left" w:pos="0"/>
          <w:tab w:val="center" w:pos="426"/>
          <w:tab w:val="right" w:pos="9637"/>
        </w:tabs>
        <w:suppressAutoHyphens/>
        <w:spacing w:before="113" w:after="113"/>
        <w:ind w:left="0" w:firstLine="0"/>
        <w:rPr>
          <w:rFonts w:cs="Times New Roman"/>
          <w:sz w:val="24"/>
          <w:szCs w:val="24"/>
        </w:rPr>
      </w:pPr>
      <w:r w:rsidRPr="00163B1D">
        <w:rPr>
          <w:rFonts w:cs="Times New Roman"/>
          <w:sz w:val="24"/>
          <w:szCs w:val="24"/>
        </w:rPr>
        <w:t>COMPONENȚA  SETULUI</w:t>
      </w:r>
    </w:p>
    <w:p w:rsidR="00163B1D" w:rsidRPr="00163B1D" w:rsidRDefault="00163B1D" w:rsidP="00163B1D">
      <w:pPr>
        <w:pStyle w:val="BodyText"/>
        <w:numPr>
          <w:ilvl w:val="0"/>
          <w:numId w:val="11"/>
        </w:numPr>
        <w:tabs>
          <w:tab w:val="left" w:pos="720"/>
        </w:tabs>
        <w:spacing w:after="0"/>
        <w:jc w:val="both"/>
        <w:rPr>
          <w:rFonts w:cs="Times New Roman"/>
        </w:rPr>
      </w:pPr>
      <w:r w:rsidRPr="00163B1D">
        <w:rPr>
          <w:rFonts w:cs="Times New Roman"/>
        </w:rPr>
        <w:t>modul FT6RX</w:t>
      </w:r>
    </w:p>
    <w:p w:rsidR="00163B1D" w:rsidRPr="00163B1D" w:rsidRDefault="00163B1D" w:rsidP="00163B1D">
      <w:pPr>
        <w:pStyle w:val="BodyText"/>
        <w:numPr>
          <w:ilvl w:val="0"/>
          <w:numId w:val="11"/>
        </w:numPr>
        <w:tabs>
          <w:tab w:val="left" w:pos="720"/>
        </w:tabs>
        <w:spacing w:after="0"/>
        <w:jc w:val="both"/>
        <w:rPr>
          <w:rFonts w:cs="Times New Roman"/>
        </w:rPr>
      </w:pPr>
      <w:r w:rsidRPr="00163B1D">
        <w:rPr>
          <w:rFonts w:cs="Times New Roman"/>
        </w:rPr>
        <w:t>antena</w:t>
      </w:r>
    </w:p>
    <w:p w:rsidR="00163B1D" w:rsidRPr="00163B1D" w:rsidRDefault="00163B1D" w:rsidP="00163B1D">
      <w:pPr>
        <w:pStyle w:val="BodyText"/>
        <w:numPr>
          <w:ilvl w:val="0"/>
          <w:numId w:val="11"/>
        </w:numPr>
        <w:tabs>
          <w:tab w:val="left" w:pos="720"/>
        </w:tabs>
        <w:spacing w:after="0"/>
        <w:jc w:val="both"/>
        <w:rPr>
          <w:rFonts w:cs="Times New Roman"/>
          <w:i/>
          <w:iCs/>
        </w:rPr>
      </w:pPr>
      <w:r w:rsidRPr="00163B1D">
        <w:rPr>
          <w:rFonts w:cs="Times New Roman"/>
          <w:i/>
          <w:iCs/>
        </w:rPr>
        <w:t>instrucțiuni de utilizare și montaj</w:t>
      </w:r>
    </w:p>
    <w:p w:rsidR="00163B1D" w:rsidRPr="00163B1D" w:rsidRDefault="00163B1D" w:rsidP="00163B1D">
      <w:pPr>
        <w:keepNext/>
        <w:widowControl w:val="0"/>
        <w:numPr>
          <w:ilvl w:val="0"/>
          <w:numId w:val="2"/>
        </w:numPr>
        <w:suppressAutoHyphens/>
        <w:spacing w:before="113" w:after="113" w:line="240" w:lineRule="auto"/>
        <w:outlineLvl w:val="0"/>
        <w:rPr>
          <w:rFonts w:eastAsia="MS Mincho"/>
          <w:b/>
          <w:bCs/>
          <w:kern w:val="2"/>
          <w:szCs w:val="24"/>
          <w:lang w:val="en-US"/>
        </w:rPr>
      </w:pPr>
      <w:r w:rsidRPr="00163B1D">
        <w:rPr>
          <w:rFonts w:eastAsia="MS Mincho"/>
          <w:b/>
          <w:bCs/>
          <w:kern w:val="2"/>
          <w:szCs w:val="24"/>
          <w:lang w:val="en-US"/>
        </w:rPr>
        <w:t>INFORMAȚIA  PRIVIND  RECICLAREA  DEȘEURILOR  ELECTRONICE</w:t>
      </w:r>
    </w:p>
    <w:p w:rsidR="00163B1D" w:rsidRPr="00163B1D" w:rsidRDefault="00163B1D" w:rsidP="00163B1D">
      <w:pPr>
        <w:ind w:right="15"/>
        <w:jc w:val="both"/>
        <w:rPr>
          <w:rFonts w:eastAsia="Arial Unicode MS"/>
          <w:kern w:val="2"/>
          <w:szCs w:val="24"/>
          <w:lang w:val="en-US"/>
        </w:rPr>
      </w:pPr>
      <w:r w:rsidRPr="00163B1D">
        <w:rPr>
          <w:rFonts w:eastAsia="Lucida Sans Unicode"/>
          <w:noProof/>
          <w:color w:val="000000"/>
          <w:szCs w:val="24"/>
          <w:lang w:val="en-US" w:eastAsia="en-US"/>
        </w:rPr>
        <w:drawing>
          <wp:anchor distT="0" distB="107950" distL="0" distR="107950" simplePos="0" relativeHeight="251659264" behindDoc="0" locked="0" layoutInCell="1" allowOverlap="1" wp14:anchorId="619A1E2E" wp14:editId="7084B3D5">
            <wp:simplePos x="0" y="0"/>
            <wp:positionH relativeFrom="column">
              <wp:posOffset>0</wp:posOffset>
            </wp:positionH>
            <wp:positionV relativeFrom="paragraph">
              <wp:posOffset>93345</wp:posOffset>
            </wp:positionV>
            <wp:extent cx="1039495" cy="1079500"/>
            <wp:effectExtent l="0" t="0" r="8255" b="6350"/>
            <wp:wrapSquare wrapText="larges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9495" cy="1079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63B1D">
        <w:rPr>
          <w:rFonts w:eastAsia="Arial Unicode MS"/>
          <w:kern w:val="2"/>
          <w:szCs w:val="24"/>
          <w:lang w:val="en-US"/>
        </w:rPr>
        <w:t xml:space="preserve">Am depus toate eforturile ca acest termostat </w:t>
      </w:r>
      <w:proofErr w:type="gramStart"/>
      <w:r w:rsidRPr="00163B1D">
        <w:rPr>
          <w:rFonts w:eastAsia="Arial Unicode MS"/>
          <w:kern w:val="2"/>
          <w:szCs w:val="24"/>
          <w:lang w:val="en-US"/>
        </w:rPr>
        <w:t>să</w:t>
      </w:r>
      <w:proofErr w:type="gramEnd"/>
      <w:r w:rsidRPr="00163B1D">
        <w:rPr>
          <w:rFonts w:eastAsia="Arial Unicode MS"/>
          <w:kern w:val="2"/>
          <w:szCs w:val="24"/>
          <w:lang w:val="en-US"/>
        </w:rPr>
        <w:t xml:space="preserve"> lucreze cât mai mult. Acest aparat se uzează totuși în mod natural. Dacă nu </w:t>
      </w:r>
      <w:proofErr w:type="gramStart"/>
      <w:r w:rsidRPr="00163B1D">
        <w:rPr>
          <w:rFonts w:eastAsia="Arial Unicode MS"/>
          <w:kern w:val="2"/>
          <w:szCs w:val="24"/>
          <w:lang w:val="en-US"/>
        </w:rPr>
        <w:t>va</w:t>
      </w:r>
      <w:proofErr w:type="gramEnd"/>
      <w:r w:rsidRPr="00163B1D">
        <w:rPr>
          <w:rFonts w:eastAsia="Arial Unicode MS"/>
          <w:kern w:val="2"/>
          <w:szCs w:val="24"/>
          <w:lang w:val="en-US"/>
        </w:rPr>
        <w:t xml:space="preserve"> îndeplini cerințele Dvs, vă rugăm să îl predați la punctul de colectare a deșeurilor electronice, iar bateriile consumate la punctul de depozitare corespunzător. Preluarea gratis a aparatelor </w:t>
      </w:r>
      <w:proofErr w:type="gramStart"/>
      <w:r w:rsidRPr="00163B1D">
        <w:rPr>
          <w:rFonts w:eastAsia="Arial Unicode MS"/>
          <w:kern w:val="2"/>
          <w:szCs w:val="24"/>
          <w:lang w:val="en-US"/>
        </w:rPr>
        <w:t>este</w:t>
      </w:r>
      <w:proofErr w:type="gramEnd"/>
      <w:r w:rsidRPr="00163B1D">
        <w:rPr>
          <w:rFonts w:eastAsia="Arial Unicode MS"/>
          <w:kern w:val="2"/>
          <w:szCs w:val="24"/>
          <w:lang w:val="en-US"/>
        </w:rPr>
        <w:t xml:space="preserve"> realizată de către distribuitorii locali de aparatură electronică.</w:t>
      </w:r>
    </w:p>
    <w:p w:rsidR="00163B1D" w:rsidRPr="00163B1D" w:rsidRDefault="00163B1D" w:rsidP="00163B1D">
      <w:pPr>
        <w:ind w:right="15"/>
        <w:jc w:val="both"/>
        <w:rPr>
          <w:rFonts w:eastAsia="Arial Unicode MS"/>
          <w:kern w:val="2"/>
          <w:szCs w:val="24"/>
          <w:lang w:val="en-US"/>
        </w:rPr>
      </w:pPr>
      <w:r w:rsidRPr="00163B1D">
        <w:rPr>
          <w:rFonts w:eastAsia="Arial Unicode MS"/>
          <w:kern w:val="2"/>
          <w:szCs w:val="24"/>
          <w:lang w:val="en-US"/>
        </w:rPr>
        <w:t xml:space="preserve">Reciclarea incorectă a deșeurilor electronice duce la poluarea inutilă a mediului înconjurător. Ambalajul de carton </w:t>
      </w:r>
      <w:proofErr w:type="gramStart"/>
      <w:r w:rsidRPr="00163B1D">
        <w:rPr>
          <w:rFonts w:eastAsia="Arial Unicode MS"/>
          <w:kern w:val="2"/>
          <w:szCs w:val="24"/>
          <w:lang w:val="en-US"/>
        </w:rPr>
        <w:t>vă</w:t>
      </w:r>
      <w:proofErr w:type="gramEnd"/>
      <w:r w:rsidRPr="00163B1D">
        <w:rPr>
          <w:rFonts w:eastAsia="Arial Unicode MS"/>
          <w:kern w:val="2"/>
          <w:szCs w:val="24"/>
          <w:lang w:val="en-US"/>
        </w:rPr>
        <w:t xml:space="preserve"> rugăm să îl predați la maculatură.</w:t>
      </w:r>
    </w:p>
    <w:p w:rsidR="00163B1D" w:rsidRPr="00163B1D" w:rsidRDefault="00163B1D" w:rsidP="00163B1D">
      <w:pPr>
        <w:rPr>
          <w:rFonts w:eastAsia="Arial Unicode MS"/>
          <w:b/>
          <w:bCs/>
          <w:color w:val="000000"/>
          <w:kern w:val="2"/>
          <w:szCs w:val="24"/>
          <w:lang w:val="en-US"/>
        </w:rPr>
      </w:pPr>
    </w:p>
    <w:p w:rsidR="00163B1D" w:rsidRPr="00163B1D" w:rsidRDefault="00163B1D" w:rsidP="00163B1D">
      <w:pPr>
        <w:pageBreakBefore/>
        <w:shd w:val="clear" w:color="auto" w:fill="FFFFFF"/>
        <w:spacing w:after="113"/>
        <w:jc w:val="center"/>
        <w:rPr>
          <w:rFonts w:eastAsia="Arial Unicode MS"/>
          <w:b/>
          <w:bCs/>
          <w:kern w:val="2"/>
          <w:szCs w:val="24"/>
          <w:lang w:val="en-US"/>
        </w:rPr>
      </w:pPr>
      <w:proofErr w:type="gramStart"/>
      <w:r w:rsidRPr="00163B1D">
        <w:rPr>
          <w:rFonts w:eastAsia="Arial Unicode MS"/>
          <w:b/>
          <w:bCs/>
          <w:kern w:val="2"/>
          <w:szCs w:val="24"/>
          <w:lang w:val="en-US"/>
        </w:rPr>
        <w:lastRenderedPageBreak/>
        <w:t>CERTIFCAT  DE</w:t>
      </w:r>
      <w:proofErr w:type="gramEnd"/>
      <w:r w:rsidRPr="00163B1D">
        <w:rPr>
          <w:rFonts w:eastAsia="Arial Unicode MS"/>
          <w:b/>
          <w:bCs/>
          <w:kern w:val="2"/>
          <w:szCs w:val="24"/>
          <w:lang w:val="en-US"/>
        </w:rPr>
        <w:t xml:space="preserve">  GARANȚIE</w:t>
      </w:r>
    </w:p>
    <w:p w:rsidR="00163B1D" w:rsidRPr="00163B1D" w:rsidRDefault="00163B1D" w:rsidP="00163B1D">
      <w:pPr>
        <w:shd w:val="clear" w:color="auto" w:fill="FFFFFF"/>
        <w:spacing w:after="113"/>
        <w:jc w:val="center"/>
        <w:rPr>
          <w:rFonts w:eastAsia="Arial Unicode MS"/>
          <w:b/>
          <w:bCs/>
          <w:kern w:val="2"/>
          <w:szCs w:val="24"/>
          <w:lang w:val="en-US"/>
        </w:rPr>
      </w:pPr>
      <w:r w:rsidRPr="00163B1D">
        <w:rPr>
          <w:rFonts w:eastAsia="Arial Unicode MS"/>
          <w:b/>
          <w:bCs/>
          <w:kern w:val="2"/>
          <w:szCs w:val="24"/>
          <w:lang w:val="en-US"/>
        </w:rPr>
        <w:t xml:space="preserve">MODUL FERRO </w:t>
      </w:r>
      <w:r w:rsidRPr="00163B1D">
        <w:rPr>
          <w:b/>
          <w:szCs w:val="24"/>
          <w:lang w:val="en-US"/>
        </w:rPr>
        <w:t>FT6RX</w:t>
      </w:r>
    </w:p>
    <w:p w:rsidR="00163B1D" w:rsidRPr="00163B1D" w:rsidRDefault="00163B1D" w:rsidP="00163B1D">
      <w:pPr>
        <w:spacing w:after="113" w:line="100" w:lineRule="atLeast"/>
        <w:jc w:val="both"/>
        <w:rPr>
          <w:kern w:val="2"/>
          <w:szCs w:val="24"/>
          <w:lang w:val="en-US"/>
        </w:rPr>
      </w:pPr>
      <w:r w:rsidRPr="00163B1D">
        <w:rPr>
          <w:kern w:val="2"/>
          <w:szCs w:val="24"/>
          <w:lang w:val="en-US"/>
        </w:rPr>
        <w:t>Condiții de garanție:</w:t>
      </w:r>
    </w:p>
    <w:p w:rsidR="00163B1D" w:rsidRPr="00163B1D" w:rsidRDefault="00163B1D" w:rsidP="00163B1D">
      <w:pPr>
        <w:widowControl w:val="0"/>
        <w:numPr>
          <w:ilvl w:val="0"/>
          <w:numId w:val="1"/>
        </w:numPr>
        <w:suppressAutoHyphens/>
        <w:spacing w:after="0" w:line="100" w:lineRule="atLeast"/>
        <w:jc w:val="both"/>
        <w:rPr>
          <w:kern w:val="2"/>
          <w:szCs w:val="24"/>
          <w:lang w:val="en-US"/>
        </w:rPr>
      </w:pPr>
      <w:r w:rsidRPr="00163B1D">
        <w:rPr>
          <w:kern w:val="2"/>
          <w:szCs w:val="24"/>
          <w:lang w:val="en-US"/>
        </w:rPr>
        <w:t>Se acordă garanție pe o perioadă de 24 luni de la data vânzării.</w:t>
      </w:r>
    </w:p>
    <w:p w:rsidR="00163B1D" w:rsidRPr="00163B1D" w:rsidRDefault="00163B1D" w:rsidP="00163B1D">
      <w:pPr>
        <w:widowControl w:val="0"/>
        <w:numPr>
          <w:ilvl w:val="0"/>
          <w:numId w:val="1"/>
        </w:numPr>
        <w:suppressAutoHyphens/>
        <w:spacing w:after="0" w:line="100" w:lineRule="atLeast"/>
        <w:jc w:val="both"/>
        <w:rPr>
          <w:kern w:val="2"/>
          <w:szCs w:val="24"/>
          <w:lang w:val="en-US"/>
        </w:rPr>
      </w:pPr>
      <w:r w:rsidRPr="00163B1D">
        <w:rPr>
          <w:kern w:val="2"/>
          <w:szCs w:val="24"/>
          <w:lang w:val="en-US"/>
        </w:rPr>
        <w:t>Drepturile rezultate din garanția acordată sunt realizate pe teritoriul Republicii Polone.</w:t>
      </w:r>
    </w:p>
    <w:p w:rsidR="00163B1D" w:rsidRPr="00163B1D" w:rsidRDefault="00163B1D" w:rsidP="00163B1D">
      <w:pPr>
        <w:widowControl w:val="0"/>
        <w:numPr>
          <w:ilvl w:val="0"/>
          <w:numId w:val="1"/>
        </w:numPr>
        <w:suppressAutoHyphens/>
        <w:spacing w:after="0" w:line="100" w:lineRule="atLeast"/>
        <w:jc w:val="both"/>
        <w:rPr>
          <w:kern w:val="2"/>
          <w:szCs w:val="24"/>
          <w:lang w:val="en-US"/>
        </w:rPr>
      </w:pPr>
      <w:r w:rsidRPr="00163B1D">
        <w:rPr>
          <w:kern w:val="2"/>
          <w:szCs w:val="24"/>
          <w:lang w:val="en-US"/>
        </w:rPr>
        <w:t>Termostatul reclamat împreună cu certificatul de garanție trebuie predate la punctul de vânzare sau direct la garant prin intermediul Poștei Poloneze.</w:t>
      </w:r>
    </w:p>
    <w:p w:rsidR="00163B1D" w:rsidRPr="00163B1D" w:rsidRDefault="00163B1D" w:rsidP="00163B1D">
      <w:pPr>
        <w:widowControl w:val="0"/>
        <w:numPr>
          <w:ilvl w:val="0"/>
          <w:numId w:val="1"/>
        </w:numPr>
        <w:suppressAutoHyphens/>
        <w:spacing w:after="0" w:line="100" w:lineRule="atLeast"/>
        <w:jc w:val="both"/>
        <w:rPr>
          <w:kern w:val="2"/>
          <w:szCs w:val="24"/>
          <w:lang w:val="en-US"/>
        </w:rPr>
      </w:pPr>
      <w:r w:rsidRPr="00163B1D">
        <w:rPr>
          <w:kern w:val="2"/>
          <w:szCs w:val="24"/>
          <w:lang w:val="en-US"/>
        </w:rPr>
        <w:t xml:space="preserve">Termenul de soluționare </w:t>
      </w:r>
      <w:proofErr w:type="gramStart"/>
      <w:r w:rsidRPr="00163B1D">
        <w:rPr>
          <w:kern w:val="2"/>
          <w:szCs w:val="24"/>
          <w:lang w:val="en-US"/>
        </w:rPr>
        <w:t>este</w:t>
      </w:r>
      <w:proofErr w:type="gramEnd"/>
      <w:r w:rsidRPr="00163B1D">
        <w:rPr>
          <w:kern w:val="2"/>
          <w:szCs w:val="24"/>
          <w:lang w:val="en-US"/>
        </w:rPr>
        <w:t xml:space="preserve"> de 14 zile lucrătoare de la data primirii aparatului de către garant.</w:t>
      </w:r>
    </w:p>
    <w:p w:rsidR="00163B1D" w:rsidRPr="00163B1D" w:rsidRDefault="00163B1D" w:rsidP="00163B1D">
      <w:pPr>
        <w:widowControl w:val="0"/>
        <w:numPr>
          <w:ilvl w:val="0"/>
          <w:numId w:val="1"/>
        </w:numPr>
        <w:suppressAutoHyphens/>
        <w:spacing w:after="0" w:line="100" w:lineRule="atLeast"/>
        <w:jc w:val="both"/>
        <w:rPr>
          <w:kern w:val="2"/>
          <w:szCs w:val="24"/>
          <w:lang w:val="en-US"/>
        </w:rPr>
      </w:pPr>
      <w:r w:rsidRPr="00163B1D">
        <w:rPr>
          <w:kern w:val="2"/>
          <w:szCs w:val="24"/>
          <w:lang w:val="en-US"/>
        </w:rPr>
        <w:t>Dreptul de a face orice fel de reparații îl are numai garantul, producătorul sau alt agent economic care acționează din împuternicirea producătorului.</w:t>
      </w:r>
    </w:p>
    <w:p w:rsidR="00163B1D" w:rsidRPr="00163B1D" w:rsidRDefault="00163B1D" w:rsidP="00163B1D">
      <w:pPr>
        <w:widowControl w:val="0"/>
        <w:numPr>
          <w:ilvl w:val="0"/>
          <w:numId w:val="1"/>
        </w:numPr>
        <w:suppressAutoHyphens/>
        <w:spacing w:after="0" w:line="100" w:lineRule="atLeast"/>
        <w:jc w:val="both"/>
        <w:rPr>
          <w:kern w:val="2"/>
          <w:szCs w:val="24"/>
          <w:lang w:val="en-US"/>
        </w:rPr>
      </w:pPr>
      <w:r w:rsidRPr="00163B1D">
        <w:rPr>
          <w:kern w:val="2"/>
          <w:szCs w:val="24"/>
          <w:lang w:val="en-US"/>
        </w:rPr>
        <w:t>Garanția își pierde valabilitatea în cazul deteriorărilor mecanice, folosirii incorecte și realizarii de reparații de către persoane neautorizate.</w:t>
      </w:r>
    </w:p>
    <w:p w:rsidR="00163B1D" w:rsidRPr="00163B1D" w:rsidRDefault="00163B1D" w:rsidP="00163B1D">
      <w:pPr>
        <w:widowControl w:val="0"/>
        <w:numPr>
          <w:ilvl w:val="0"/>
          <w:numId w:val="1"/>
        </w:numPr>
        <w:suppressAutoHyphens/>
        <w:spacing w:after="0" w:line="100" w:lineRule="atLeast"/>
        <w:jc w:val="both"/>
        <w:rPr>
          <w:kern w:val="2"/>
          <w:szCs w:val="24"/>
          <w:lang w:val="en-US"/>
        </w:rPr>
      </w:pPr>
      <w:r w:rsidRPr="00163B1D">
        <w:rPr>
          <w:kern w:val="2"/>
          <w:szCs w:val="24"/>
          <w:lang w:val="en-US"/>
        </w:rPr>
        <w:t xml:space="preserve">Garanția mărfii vândute nu exclude, nu limitează și nu suspendă drepturile cumpărătorului rezultate din neconformitatea mărfii cu contractul. </w:t>
      </w:r>
    </w:p>
    <w:p w:rsidR="00163B1D" w:rsidRPr="00163B1D" w:rsidRDefault="00163B1D" w:rsidP="00163B1D">
      <w:pPr>
        <w:spacing w:line="100" w:lineRule="atLeast"/>
        <w:jc w:val="both"/>
        <w:rPr>
          <w:kern w:val="2"/>
          <w:szCs w:val="24"/>
          <w:lang w:val="en-US"/>
        </w:rPr>
      </w:pPr>
    </w:p>
    <w:p w:rsidR="00163B1D" w:rsidRPr="00163B1D" w:rsidRDefault="00163B1D" w:rsidP="00163B1D">
      <w:pPr>
        <w:spacing w:line="100" w:lineRule="atLeast"/>
        <w:jc w:val="both"/>
        <w:rPr>
          <w:kern w:val="2"/>
          <w:szCs w:val="24"/>
          <w:lang w:val="en-US"/>
        </w:rPr>
      </w:pPr>
    </w:p>
    <w:p w:rsidR="00163B1D" w:rsidRPr="00163B1D" w:rsidRDefault="00163B1D" w:rsidP="00163B1D">
      <w:pPr>
        <w:spacing w:line="100" w:lineRule="atLeast"/>
        <w:jc w:val="both"/>
        <w:rPr>
          <w:kern w:val="2"/>
          <w:szCs w:val="24"/>
          <w:lang w:val="en-US"/>
        </w:rPr>
      </w:pPr>
    </w:p>
    <w:p w:rsidR="00163B1D" w:rsidRPr="00163B1D" w:rsidRDefault="00163B1D" w:rsidP="00163B1D">
      <w:pPr>
        <w:spacing w:line="100" w:lineRule="atLeast"/>
        <w:jc w:val="both"/>
        <w:rPr>
          <w:kern w:val="2"/>
          <w:szCs w:val="24"/>
          <w:lang w:val="en-US"/>
        </w:rPr>
      </w:pPr>
    </w:p>
    <w:p w:rsidR="00163B1D" w:rsidRPr="00163B1D" w:rsidRDefault="00163B1D" w:rsidP="00163B1D">
      <w:pPr>
        <w:spacing w:line="100" w:lineRule="atLeast"/>
        <w:jc w:val="both"/>
        <w:rPr>
          <w:kern w:val="2"/>
          <w:szCs w:val="24"/>
          <w:lang w:val="en-US"/>
        </w:rPr>
      </w:pPr>
    </w:p>
    <w:tbl>
      <w:tblPr>
        <w:tblW w:w="0" w:type="auto"/>
        <w:tblLayout w:type="fixed"/>
        <w:tblCellMar>
          <w:left w:w="0" w:type="dxa"/>
          <w:right w:w="0" w:type="dxa"/>
        </w:tblCellMar>
        <w:tblLook w:val="04A0" w:firstRow="1" w:lastRow="0" w:firstColumn="1" w:lastColumn="0" w:noHBand="0" w:noVBand="1"/>
      </w:tblPr>
      <w:tblGrid>
        <w:gridCol w:w="2268"/>
        <w:gridCol w:w="2449"/>
        <w:gridCol w:w="2631"/>
        <w:gridCol w:w="2266"/>
      </w:tblGrid>
      <w:tr w:rsidR="00163B1D" w:rsidRPr="00163B1D" w:rsidTr="00163B1D">
        <w:tc>
          <w:tcPr>
            <w:tcW w:w="9614" w:type="dxa"/>
            <w:gridSpan w:val="4"/>
            <w:hideMark/>
          </w:tcPr>
          <w:p w:rsidR="00163B1D" w:rsidRPr="00163B1D" w:rsidRDefault="00163B1D">
            <w:pPr>
              <w:widowControl w:val="0"/>
              <w:suppressAutoHyphens/>
              <w:snapToGrid w:val="0"/>
              <w:spacing w:line="100" w:lineRule="atLeast"/>
              <w:jc w:val="center"/>
              <w:rPr>
                <w:color w:val="000000"/>
                <w:kern w:val="2"/>
                <w:szCs w:val="24"/>
                <w:lang w:val="pl-PL"/>
              </w:rPr>
            </w:pPr>
            <w:r w:rsidRPr="00163B1D">
              <w:rPr>
                <w:kern w:val="2"/>
                <w:szCs w:val="24"/>
              </w:rPr>
              <w:t>...................................................................................................................................</w:t>
            </w:r>
          </w:p>
        </w:tc>
      </w:tr>
      <w:tr w:rsidR="00163B1D" w:rsidRPr="00163B1D" w:rsidTr="00163B1D">
        <w:tc>
          <w:tcPr>
            <w:tcW w:w="2268" w:type="dxa"/>
            <w:hideMark/>
          </w:tcPr>
          <w:p w:rsidR="00163B1D" w:rsidRPr="00163B1D" w:rsidRDefault="00163B1D">
            <w:pPr>
              <w:widowControl w:val="0"/>
              <w:suppressAutoHyphens/>
              <w:snapToGrid w:val="0"/>
              <w:spacing w:line="100" w:lineRule="atLeast"/>
              <w:jc w:val="center"/>
              <w:rPr>
                <w:color w:val="000000"/>
                <w:kern w:val="2"/>
                <w:szCs w:val="24"/>
                <w:lang w:val="pl-PL"/>
              </w:rPr>
            </w:pPr>
            <w:r w:rsidRPr="00163B1D">
              <w:rPr>
                <w:kern w:val="2"/>
                <w:szCs w:val="24"/>
              </w:rPr>
              <w:t>Data vânzării</w:t>
            </w:r>
          </w:p>
        </w:tc>
        <w:tc>
          <w:tcPr>
            <w:tcW w:w="2449" w:type="dxa"/>
            <w:hideMark/>
          </w:tcPr>
          <w:p w:rsidR="00163B1D" w:rsidRPr="00163B1D" w:rsidRDefault="00163B1D">
            <w:pPr>
              <w:widowControl w:val="0"/>
              <w:suppressAutoHyphens/>
              <w:snapToGrid w:val="0"/>
              <w:spacing w:line="100" w:lineRule="atLeast"/>
              <w:rPr>
                <w:color w:val="000000"/>
                <w:kern w:val="2"/>
                <w:szCs w:val="24"/>
                <w:lang w:val="pl-PL"/>
              </w:rPr>
            </w:pPr>
            <w:r w:rsidRPr="00163B1D">
              <w:rPr>
                <w:kern w:val="2"/>
                <w:szCs w:val="24"/>
              </w:rPr>
              <w:t>Nr.serie/data producției</w:t>
            </w:r>
          </w:p>
        </w:tc>
        <w:tc>
          <w:tcPr>
            <w:tcW w:w="2631" w:type="dxa"/>
            <w:hideMark/>
          </w:tcPr>
          <w:p w:rsidR="00163B1D" w:rsidRPr="00163B1D" w:rsidRDefault="00163B1D">
            <w:pPr>
              <w:widowControl w:val="0"/>
              <w:suppressAutoHyphens/>
              <w:snapToGrid w:val="0"/>
              <w:spacing w:line="100" w:lineRule="atLeast"/>
              <w:rPr>
                <w:color w:val="000000"/>
                <w:kern w:val="2"/>
                <w:szCs w:val="24"/>
                <w:lang w:val="pl-PL"/>
              </w:rPr>
            </w:pPr>
            <w:r w:rsidRPr="00163B1D">
              <w:rPr>
                <w:kern w:val="2"/>
                <w:szCs w:val="24"/>
              </w:rPr>
              <w:t>Ștampila societății și semnătura</w:t>
            </w:r>
          </w:p>
        </w:tc>
        <w:tc>
          <w:tcPr>
            <w:tcW w:w="2266" w:type="dxa"/>
            <w:hideMark/>
          </w:tcPr>
          <w:p w:rsidR="00163B1D" w:rsidRPr="00163B1D" w:rsidRDefault="00163B1D">
            <w:pPr>
              <w:snapToGrid w:val="0"/>
              <w:spacing w:line="100" w:lineRule="atLeast"/>
              <w:rPr>
                <w:color w:val="000000"/>
                <w:kern w:val="2"/>
                <w:szCs w:val="24"/>
                <w:lang w:val="pl-PL"/>
              </w:rPr>
            </w:pPr>
            <w:r w:rsidRPr="00163B1D">
              <w:rPr>
                <w:kern w:val="2"/>
                <w:szCs w:val="24"/>
              </w:rPr>
              <w:t xml:space="preserve">          service: tel.</w:t>
            </w:r>
          </w:p>
          <w:p w:rsidR="00163B1D" w:rsidRPr="00163B1D" w:rsidRDefault="00163B1D">
            <w:pPr>
              <w:widowControl w:val="0"/>
              <w:suppressAutoHyphens/>
              <w:spacing w:after="624" w:line="100" w:lineRule="atLeast"/>
              <w:rPr>
                <w:color w:val="000000"/>
                <w:kern w:val="2"/>
                <w:szCs w:val="24"/>
                <w:lang w:val="pl-PL"/>
              </w:rPr>
            </w:pPr>
            <w:r w:rsidRPr="00163B1D">
              <w:rPr>
                <w:kern w:val="2"/>
                <w:szCs w:val="24"/>
              </w:rPr>
              <w:t xml:space="preserve">         </w:t>
            </w:r>
          </w:p>
        </w:tc>
      </w:tr>
    </w:tbl>
    <w:p w:rsidR="00163B1D" w:rsidRPr="00163B1D" w:rsidRDefault="00163B1D" w:rsidP="00163B1D">
      <w:pPr>
        <w:tabs>
          <w:tab w:val="left" w:pos="1800"/>
        </w:tabs>
        <w:spacing w:before="227" w:line="100" w:lineRule="atLeast"/>
        <w:rPr>
          <w:rFonts w:eastAsia="Arial Unicode MS"/>
          <w:b/>
          <w:bCs/>
          <w:color w:val="000000"/>
          <w:kern w:val="2"/>
          <w:szCs w:val="24"/>
          <w:lang w:val="en-US"/>
        </w:rPr>
      </w:pPr>
      <w:r w:rsidRPr="00163B1D">
        <w:rPr>
          <w:rFonts w:eastAsia="Arial Unicode MS"/>
          <w:b/>
          <w:bCs/>
          <w:kern w:val="2"/>
          <w:szCs w:val="24"/>
          <w:lang w:val="en-US"/>
        </w:rPr>
        <w:t>Agentul economic care acordă garanția (garantul</w:t>
      </w:r>
      <w:proofErr w:type="gramStart"/>
      <w:r w:rsidRPr="00163B1D">
        <w:rPr>
          <w:rFonts w:eastAsia="Arial Unicode MS"/>
          <w:b/>
          <w:bCs/>
          <w:kern w:val="2"/>
          <w:szCs w:val="24"/>
          <w:lang w:val="en-US"/>
        </w:rPr>
        <w:t>)este</w:t>
      </w:r>
      <w:proofErr w:type="gramEnd"/>
      <w:r w:rsidRPr="00163B1D">
        <w:rPr>
          <w:rFonts w:eastAsia="Arial Unicode MS"/>
          <w:b/>
          <w:bCs/>
          <w:kern w:val="2"/>
          <w:szCs w:val="24"/>
          <w:lang w:val="en-US"/>
        </w:rPr>
        <w:t>:</w:t>
      </w:r>
    </w:p>
    <w:p w:rsidR="00163B1D" w:rsidRPr="00163B1D" w:rsidRDefault="00163B1D" w:rsidP="00163B1D">
      <w:pPr>
        <w:pStyle w:val="BodyText"/>
        <w:shd w:val="clear" w:color="auto" w:fill="FFFFFF"/>
        <w:spacing w:after="113"/>
        <w:jc w:val="center"/>
        <w:rPr>
          <w:rFonts w:eastAsia="Lucida Sans Unicode" w:cs="Times New Roman"/>
          <w:b/>
          <w:bCs/>
          <w:kern w:val="0"/>
        </w:rPr>
      </w:pPr>
    </w:p>
    <w:p w:rsidR="00163B1D" w:rsidRPr="00163B1D" w:rsidRDefault="00163B1D" w:rsidP="00163B1D">
      <w:pPr>
        <w:rPr>
          <w:szCs w:val="24"/>
        </w:rPr>
      </w:pPr>
    </w:p>
    <w:sectPr w:rsidR="00163B1D" w:rsidRPr="00163B1D" w:rsidSect="00515301">
      <w:headerReference w:type="even" r:id="rId19"/>
      <w:headerReference w:type="default" r:id="rId20"/>
      <w:footerReference w:type="even" r:id="rId21"/>
      <w:footerReference w:type="default" r:id="rId22"/>
      <w:headerReference w:type="first" r:id="rId23"/>
      <w:footerReference w:type="first" r:id="rId24"/>
      <w:pgSz w:w="11899" w:h="16839"/>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4C" w:rsidRDefault="000F1B4C">
      <w:pPr>
        <w:spacing w:after="0" w:line="240" w:lineRule="auto"/>
      </w:pPr>
      <w:r>
        <w:separator/>
      </w:r>
    </w:p>
  </w:endnote>
  <w:endnote w:type="continuationSeparator" w:id="0">
    <w:p w:rsidR="000F1B4C" w:rsidRDefault="000F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EE"/>
    <w:family w:val="auto"/>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horndale AMT">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BoldMT">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245250" w:rsidP="00D33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003" w:rsidRDefault="000F1B4C" w:rsidP="00B30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81" w:rsidRDefault="00737E81" w:rsidP="00737E81">
    <w:pPr>
      <w:tabs>
        <w:tab w:val="left" w:pos="4787"/>
      </w:tabs>
      <w:spacing w:after="0" w:line="240" w:lineRule="auto"/>
      <w:rPr>
        <w:sz w:val="20"/>
      </w:rPr>
    </w:pPr>
    <w:r w:rsidRPr="00094433">
      <w:rPr>
        <w:sz w:val="20"/>
      </w:rPr>
      <w:t xml:space="preserve">Producător: FERRO S.A. </w:t>
    </w:r>
    <w:r>
      <w:rPr>
        <w:sz w:val="20"/>
      </w:rPr>
      <w:t>Polonia</w:t>
    </w:r>
    <w:r w:rsidR="00515301">
      <w:rPr>
        <w:sz w:val="20"/>
      </w:rPr>
      <w:t xml:space="preserve"> </w:t>
    </w:r>
    <w:r w:rsidRPr="00094433">
      <w:rPr>
        <w:sz w:val="20"/>
      </w:rPr>
      <w:t>32-050 Skawina, ul. Przemyslowa 7tel (012) 2562100   fax (012) 2767606</w:t>
    </w:r>
    <w:r>
      <w:rPr>
        <w:sz w:val="20"/>
      </w:rPr>
      <w:t xml:space="preserve">, </w:t>
    </w:r>
    <w:r w:rsidRPr="00094433">
      <w:rPr>
        <w:sz w:val="20"/>
      </w:rPr>
      <w:t>ww.ferro.pl</w:t>
    </w:r>
  </w:p>
  <w:p w:rsidR="00737E81" w:rsidRPr="00094433" w:rsidRDefault="00737E81" w:rsidP="00737E81">
    <w:pPr>
      <w:tabs>
        <w:tab w:val="left" w:pos="4787"/>
      </w:tabs>
      <w:spacing w:after="0" w:line="240" w:lineRule="auto"/>
      <w:rPr>
        <w:sz w:val="20"/>
      </w:rPr>
    </w:pPr>
    <w:r>
      <w:rPr>
        <w:sz w:val="20"/>
      </w:rPr>
      <w:t xml:space="preserve">Distribuitor:NOVASERVIS FERRO GROUP SRL, Romania, Cluj-Napoca, </w:t>
    </w:r>
    <w:r w:rsidR="0012527B">
      <w:rPr>
        <w:sz w:val="20"/>
      </w:rPr>
      <w:t>Piata 1848 nr. 2</w:t>
    </w:r>
    <w:r>
      <w:rPr>
        <w:sz w:val="20"/>
      </w:rPr>
      <w:t>, tel:+40264.522.524.</w:t>
    </w:r>
    <w:bookmarkStart w:id="0" w:name="_GoBack"/>
    <w:bookmarkEnd w:id="0"/>
  </w:p>
  <w:p w:rsidR="00737E81" w:rsidRDefault="00737E81">
    <w:pPr>
      <w:pStyle w:val="Footer"/>
    </w:pPr>
  </w:p>
  <w:p w:rsidR="008B6003" w:rsidRDefault="000F1B4C" w:rsidP="00737E81">
    <w:pPr>
      <w:tabs>
        <w:tab w:val="left" w:pos="4787"/>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7B" w:rsidRDefault="0012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4C" w:rsidRDefault="000F1B4C">
      <w:pPr>
        <w:spacing w:after="0" w:line="240" w:lineRule="auto"/>
      </w:pPr>
      <w:r>
        <w:separator/>
      </w:r>
    </w:p>
  </w:footnote>
  <w:footnote w:type="continuationSeparator" w:id="0">
    <w:p w:rsidR="000F1B4C" w:rsidRDefault="000F1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7B" w:rsidRDefault="00125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03" w:rsidRDefault="00515301">
    <w:pPr>
      <w:pStyle w:val="Header"/>
    </w:pPr>
    <w:r>
      <w:rPr>
        <w:noProof/>
        <w:lang w:val="en-US" w:eastAsia="en-US"/>
      </w:rPr>
      <w:drawing>
        <wp:inline distT="0" distB="0" distL="0" distR="0" wp14:anchorId="655FD729" wp14:editId="28CE20A1">
          <wp:extent cx="2590800" cy="578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90800" cy="578796"/>
                  </a:xfrm>
                  <a:prstGeom prst="rect">
                    <a:avLst/>
                  </a:prstGeom>
                </pic:spPr>
              </pic:pic>
            </a:graphicData>
          </a:graphic>
        </wp:inline>
      </w:drawing>
    </w:r>
    <w:r w:rsidR="00FC4DBD" w:rsidRPr="00AE7A62">
      <w:rPr>
        <w:noProof/>
        <w:lang w:val="en-US" w:eastAsia="en-US"/>
      </w:rPr>
      <w:drawing>
        <wp:anchor distT="0" distB="0" distL="114300" distR="114300" simplePos="0" relativeHeight="251659264" behindDoc="0" locked="0" layoutInCell="1" allowOverlap="1" wp14:anchorId="06C68713" wp14:editId="09389B6E">
          <wp:simplePos x="0" y="0"/>
          <wp:positionH relativeFrom="column">
            <wp:posOffset>4984750</wp:posOffset>
          </wp:positionH>
          <wp:positionV relativeFrom="paragraph">
            <wp:posOffset>-393700</wp:posOffset>
          </wp:positionV>
          <wp:extent cx="1574800" cy="609600"/>
          <wp:effectExtent l="0" t="0" r="0" b="0"/>
          <wp:wrapSquare wrapText="bothSides"/>
          <wp:docPr id="7" name="Picture 7" descr="Screen shot 2013-04-03 at 20.3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03 at 20.34.24.png"/>
                  <pic:cNvPicPr/>
                </pic:nvPicPr>
                <pic:blipFill>
                  <a:blip r:embed="rId2"/>
                  <a:stretch>
                    <a:fillRect/>
                  </a:stretch>
                </pic:blipFill>
                <pic:spPr>
                  <a:xfrm>
                    <a:off x="0" y="0"/>
                    <a:ext cx="1574800" cy="609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27B" w:rsidRDefault="00125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6">
    <w:nsid w:val="00000008"/>
    <w:multiLevelType w:val="multilevel"/>
    <w:tmpl w:val="00000008"/>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7">
    <w:nsid w:val="00000009"/>
    <w:multiLevelType w:val="multilevel"/>
    <w:tmpl w:val="00000009"/>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8">
    <w:nsid w:val="0000000A"/>
    <w:multiLevelType w:val="multilevel"/>
    <w:tmpl w:val="0000000A"/>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9">
    <w:nsid w:val="0000000B"/>
    <w:multiLevelType w:val="multilevel"/>
    <w:tmpl w:val="0000000B"/>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0">
    <w:nsid w:val="0000000C"/>
    <w:multiLevelType w:val="multilevel"/>
    <w:tmpl w:val="0000000C"/>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1">
    <w:nsid w:val="0000000D"/>
    <w:multiLevelType w:val="multilevel"/>
    <w:tmpl w:val="0000000D"/>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2">
    <w:nsid w:val="0000000E"/>
    <w:multiLevelType w:val="multilevel"/>
    <w:tmpl w:val="0000000E"/>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3">
    <w:nsid w:val="0000000F"/>
    <w:multiLevelType w:val="multilevel"/>
    <w:tmpl w:val="0000000F"/>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5">
    <w:nsid w:val="00000012"/>
    <w:multiLevelType w:val="multilevel"/>
    <w:tmpl w:val="00000012"/>
    <w:lvl w:ilvl="0">
      <w:start w:val="6"/>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6">
    <w:nsid w:val="00000013"/>
    <w:multiLevelType w:val="multilevel"/>
    <w:tmpl w:val="00000013"/>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18">
    <w:nsid w:val="00000015"/>
    <w:multiLevelType w:val="multilevel"/>
    <w:tmpl w:val="0000001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19">
    <w:nsid w:val="00000016"/>
    <w:multiLevelType w:val="multilevel"/>
    <w:tmpl w:val="000000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2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rFonts w:ascii="Verdana" w:hAnsi="Verdana"/>
        <w:sz w:val="20"/>
        <w:szCs w:val="20"/>
      </w:rPr>
    </w:lvl>
  </w:abstractNum>
  <w:abstractNum w:abstractNumId="21">
    <w:nsid w:val="00000018"/>
    <w:multiLevelType w:val="multilevel"/>
    <w:tmpl w:val="00000018"/>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2">
    <w:nsid w:val="00000019"/>
    <w:multiLevelType w:val="multilevel"/>
    <w:tmpl w:val="00000019"/>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3">
    <w:nsid w:val="0000001A"/>
    <w:multiLevelType w:val="multilevel"/>
    <w:tmpl w:val="0000001A"/>
    <w:lvl w:ilvl="0">
      <w:start w:val="7"/>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24">
    <w:nsid w:val="0000001B"/>
    <w:multiLevelType w:val="multilevel"/>
    <w:tmpl w:val="0000001B"/>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25">
    <w:nsid w:val="0000001C"/>
    <w:multiLevelType w:val="multilevel"/>
    <w:tmpl w:val="0000001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6">
    <w:nsid w:val="0000001D"/>
    <w:multiLevelType w:val="multilevel"/>
    <w:tmpl w:val="0000001D"/>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7">
    <w:nsid w:val="0000001E"/>
    <w:multiLevelType w:val="multilevel"/>
    <w:tmpl w:val="0000001E"/>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28">
    <w:nsid w:val="0000001F"/>
    <w:multiLevelType w:val="multilevel"/>
    <w:tmpl w:val="0000001F"/>
    <w:lvl w:ilvl="0">
      <w:start w:val="3"/>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0">
    <w:nsid w:val="00000021"/>
    <w:multiLevelType w:val="multilevel"/>
    <w:tmpl w:val="00000021"/>
    <w:lvl w:ilvl="0">
      <w:start w:val="4"/>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2"/>
    <w:multiLevelType w:val="multilevel"/>
    <w:tmpl w:val="0000002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2">
    <w:nsid w:val="00000023"/>
    <w:multiLevelType w:val="multilevel"/>
    <w:tmpl w:val="00000023"/>
    <w:lvl w:ilvl="0">
      <w:start w:val="5"/>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abstractNum w:abstractNumId="33">
    <w:nsid w:val="00000024"/>
    <w:multiLevelType w:val="multilevel"/>
    <w:tmpl w:val="00000024"/>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34">
    <w:nsid w:val="00000025"/>
    <w:multiLevelType w:val="multilevel"/>
    <w:tmpl w:val="000000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nsid w:val="5BEF309B"/>
    <w:multiLevelType w:val="multilevel"/>
    <w:tmpl w:val="00000004"/>
    <w:lvl w:ilvl="0">
      <w:start w:val="1"/>
      <w:numFmt w:val="decimal"/>
      <w:lvlText w:val="%1."/>
      <w:lvlJc w:val="left"/>
      <w:pPr>
        <w:tabs>
          <w:tab w:val="num" w:pos="720"/>
        </w:tabs>
        <w:ind w:left="720" w:hanging="360"/>
      </w:pPr>
      <w:rPr>
        <w:rFonts w:ascii="Verdana" w:hAnsi="Verdana"/>
        <w:sz w:val="20"/>
        <w:szCs w:val="20"/>
      </w:rPr>
    </w:lvl>
    <w:lvl w:ilvl="1">
      <w:start w:val="1"/>
      <w:numFmt w:val="decimal"/>
      <w:lvlText w:val="%2."/>
      <w:lvlJc w:val="left"/>
      <w:pPr>
        <w:tabs>
          <w:tab w:val="num" w:pos="1080"/>
        </w:tabs>
        <w:ind w:left="1080" w:hanging="360"/>
      </w:pPr>
      <w:rPr>
        <w:rFonts w:ascii="Verdana" w:hAnsi="Verdana"/>
        <w:sz w:val="20"/>
        <w:szCs w:val="20"/>
      </w:rPr>
    </w:lvl>
    <w:lvl w:ilvl="2">
      <w:start w:val="1"/>
      <w:numFmt w:val="decimal"/>
      <w:lvlText w:val="%3."/>
      <w:lvlJc w:val="left"/>
      <w:pPr>
        <w:tabs>
          <w:tab w:val="num" w:pos="1440"/>
        </w:tabs>
        <w:ind w:left="1440" w:hanging="360"/>
      </w:pPr>
      <w:rPr>
        <w:rFonts w:ascii="Verdana" w:hAnsi="Verdana"/>
        <w:sz w:val="20"/>
        <w:szCs w:val="20"/>
      </w:rPr>
    </w:lvl>
    <w:lvl w:ilvl="3">
      <w:start w:val="1"/>
      <w:numFmt w:val="decimal"/>
      <w:lvlText w:val="%4."/>
      <w:lvlJc w:val="left"/>
      <w:pPr>
        <w:tabs>
          <w:tab w:val="num" w:pos="1800"/>
        </w:tabs>
        <w:ind w:left="1800" w:hanging="360"/>
      </w:pPr>
      <w:rPr>
        <w:rFonts w:ascii="Verdana" w:hAnsi="Verdana"/>
        <w:sz w:val="20"/>
        <w:szCs w:val="20"/>
      </w:rPr>
    </w:lvl>
    <w:lvl w:ilvl="4">
      <w:start w:val="1"/>
      <w:numFmt w:val="decimal"/>
      <w:lvlText w:val="%5."/>
      <w:lvlJc w:val="left"/>
      <w:pPr>
        <w:tabs>
          <w:tab w:val="num" w:pos="2160"/>
        </w:tabs>
        <w:ind w:left="2160" w:hanging="360"/>
      </w:pPr>
      <w:rPr>
        <w:rFonts w:ascii="Verdana" w:hAnsi="Verdana"/>
        <w:sz w:val="20"/>
        <w:szCs w:val="20"/>
      </w:rPr>
    </w:lvl>
    <w:lvl w:ilvl="5">
      <w:start w:val="1"/>
      <w:numFmt w:val="decimal"/>
      <w:lvlText w:val="%6."/>
      <w:lvlJc w:val="left"/>
      <w:pPr>
        <w:tabs>
          <w:tab w:val="num" w:pos="2520"/>
        </w:tabs>
        <w:ind w:left="2520" w:hanging="360"/>
      </w:pPr>
      <w:rPr>
        <w:rFonts w:ascii="Verdana" w:hAnsi="Verdana"/>
        <w:sz w:val="20"/>
        <w:szCs w:val="20"/>
      </w:rPr>
    </w:lvl>
    <w:lvl w:ilvl="6">
      <w:start w:val="1"/>
      <w:numFmt w:val="decimal"/>
      <w:lvlText w:val="%7."/>
      <w:lvlJc w:val="left"/>
      <w:pPr>
        <w:tabs>
          <w:tab w:val="num" w:pos="2880"/>
        </w:tabs>
        <w:ind w:left="2880" w:hanging="360"/>
      </w:pPr>
      <w:rPr>
        <w:rFonts w:ascii="Verdana" w:hAnsi="Verdana"/>
        <w:sz w:val="20"/>
        <w:szCs w:val="20"/>
      </w:rPr>
    </w:lvl>
    <w:lvl w:ilvl="7">
      <w:start w:val="1"/>
      <w:numFmt w:val="decimal"/>
      <w:lvlText w:val="%8."/>
      <w:lvlJc w:val="left"/>
      <w:pPr>
        <w:tabs>
          <w:tab w:val="num" w:pos="3240"/>
        </w:tabs>
        <w:ind w:left="3240" w:hanging="360"/>
      </w:pPr>
      <w:rPr>
        <w:rFonts w:ascii="Verdana" w:hAnsi="Verdana"/>
        <w:sz w:val="20"/>
        <w:szCs w:val="20"/>
      </w:rPr>
    </w:lvl>
    <w:lvl w:ilvl="8">
      <w:start w:val="1"/>
      <w:numFmt w:val="decimal"/>
      <w:lvlText w:val="%9."/>
      <w:lvlJc w:val="left"/>
      <w:pPr>
        <w:tabs>
          <w:tab w:val="num" w:pos="3600"/>
        </w:tabs>
        <w:ind w:left="3600" w:hanging="360"/>
      </w:pPr>
      <w:rPr>
        <w:rFonts w:ascii="Verdana" w:hAnsi="Verdana"/>
        <w:sz w:val="20"/>
        <w:szCs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27"/>
  </w:num>
  <w:num w:numId="3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
  </w:num>
  <w:num w:numId="41">
    <w:abstractNumId w:val="4"/>
  </w:num>
  <w:num w:numId="42">
    <w:abstractNumId w:val="5"/>
  </w:num>
  <w:num w:numId="43">
    <w:abstractNumId w:val="6"/>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87"/>
    <w:rsid w:val="000C51AA"/>
    <w:rsid w:val="000F1B4C"/>
    <w:rsid w:val="0012527B"/>
    <w:rsid w:val="001605FB"/>
    <w:rsid w:val="00163B1D"/>
    <w:rsid w:val="00245250"/>
    <w:rsid w:val="002B02B6"/>
    <w:rsid w:val="0034296B"/>
    <w:rsid w:val="00357B33"/>
    <w:rsid w:val="003F00C0"/>
    <w:rsid w:val="004C3A46"/>
    <w:rsid w:val="00515301"/>
    <w:rsid w:val="005956E5"/>
    <w:rsid w:val="006424F5"/>
    <w:rsid w:val="00644770"/>
    <w:rsid w:val="0068291C"/>
    <w:rsid w:val="006A103B"/>
    <w:rsid w:val="00712463"/>
    <w:rsid w:val="00737E81"/>
    <w:rsid w:val="007868BC"/>
    <w:rsid w:val="007E5F91"/>
    <w:rsid w:val="00907C53"/>
    <w:rsid w:val="00A0445B"/>
    <w:rsid w:val="00A158EC"/>
    <w:rsid w:val="00A63D20"/>
    <w:rsid w:val="00AC5387"/>
    <w:rsid w:val="00B60880"/>
    <w:rsid w:val="00B60DC5"/>
    <w:rsid w:val="00B91307"/>
    <w:rsid w:val="00BA34EC"/>
    <w:rsid w:val="00C758DD"/>
    <w:rsid w:val="00DD1A15"/>
    <w:rsid w:val="00E939C5"/>
    <w:rsid w:val="00F50B7B"/>
    <w:rsid w:val="00F92A42"/>
    <w:rsid w:val="00FC3F11"/>
    <w:rsid w:val="00FC4D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1C5D5-4DE9-40F7-BA6F-CF0BEAA0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97"/>
    <w:pPr>
      <w:spacing w:line="276" w:lineRule="auto"/>
    </w:pPr>
    <w:rPr>
      <w:rFonts w:ascii="Times New Roman" w:hAnsi="Times New Roman" w:cs="Times New Roman"/>
      <w:szCs w:val="22"/>
      <w:lang w:val="ro-RO" w:eastAsia="ro-RO"/>
    </w:rPr>
  </w:style>
  <w:style w:type="paragraph" w:styleId="Heading1">
    <w:name w:val="heading 1"/>
    <w:basedOn w:val="Normal"/>
    <w:next w:val="Normal"/>
    <w:link w:val="Heading1Char"/>
    <w:autoRedefine/>
    <w:qFormat/>
    <w:rsid w:val="00307372"/>
    <w:pPr>
      <w:keepNext/>
      <w:keepLines/>
      <w:spacing w:before="480" w:after="0" w:line="240" w:lineRule="auto"/>
      <w:outlineLvl w:val="0"/>
    </w:pPr>
    <w:rPr>
      <w:rFonts w:cstheme="minorBidi"/>
      <w:b/>
      <w:bCs/>
      <w:i/>
      <w:color w:val="548DD4" w:themeColor="text2" w:themeTint="99"/>
      <w:sz w:val="28"/>
      <w:szCs w:val="32"/>
    </w:rPr>
  </w:style>
  <w:style w:type="paragraph" w:styleId="Heading2">
    <w:name w:val="heading 2"/>
    <w:basedOn w:val="Normal"/>
    <w:next w:val="Normal"/>
    <w:link w:val="Heading2Char"/>
    <w:uiPriority w:val="9"/>
    <w:semiHidden/>
    <w:unhideWhenUsed/>
    <w:qFormat/>
    <w:rsid w:val="00907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rsid w:val="005B7C58"/>
    <w:pPr>
      <w:keepNext/>
      <w:keepLines/>
      <w:widowControl w:val="0"/>
      <w:spacing w:before="200" w:after="0" w:line="240" w:lineRule="auto"/>
      <w:ind w:left="360"/>
      <w:jc w:val="both"/>
      <w:outlineLvl w:val="2"/>
    </w:pPr>
    <w:rPr>
      <w:rFonts w:eastAsiaTheme="majorEastAsia"/>
      <w:bCs/>
      <w:i/>
      <w:color w:val="262626"/>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372"/>
    <w:rPr>
      <w:rFonts w:ascii="Times New Roman" w:hAnsi="Times New Roman"/>
      <w:b/>
      <w:bCs/>
      <w:i/>
      <w:color w:val="548DD4" w:themeColor="text2" w:themeTint="99"/>
      <w:sz w:val="28"/>
      <w:szCs w:val="32"/>
      <w:lang w:val="ro-RO" w:eastAsia="ro-RO"/>
    </w:rPr>
  </w:style>
  <w:style w:type="paragraph" w:customStyle="1" w:styleId="mj">
    <w:name w:val="mj"/>
    <w:basedOn w:val="Normal"/>
    <w:autoRedefine/>
    <w:qFormat/>
    <w:rsid w:val="005B5728"/>
    <w:rPr>
      <w:lang w:val="en-US" w:eastAsia="en-US"/>
    </w:rPr>
  </w:style>
  <w:style w:type="paragraph" w:styleId="FootnoteText">
    <w:name w:val="footnote text"/>
    <w:basedOn w:val="Normal"/>
    <w:link w:val="FootnoteTextChar"/>
    <w:autoRedefine/>
    <w:rsid w:val="00BA54BD"/>
    <w:pPr>
      <w:spacing w:after="0" w:line="240" w:lineRule="auto"/>
    </w:pPr>
    <w:rPr>
      <w:sz w:val="20"/>
      <w:szCs w:val="24"/>
    </w:rPr>
  </w:style>
  <w:style w:type="character" w:customStyle="1" w:styleId="FootnoteTextChar">
    <w:name w:val="Footnote Text Char"/>
    <w:basedOn w:val="DefaultParagraphFont"/>
    <w:link w:val="FootnoteText"/>
    <w:rsid w:val="00BA54BD"/>
    <w:rPr>
      <w:rFonts w:ascii="Times New Roman" w:hAnsi="Times New Roman" w:cs="Times New Roman"/>
      <w:sz w:val="20"/>
      <w:lang w:val="ro-RO" w:eastAsia="ro-RO"/>
    </w:rPr>
  </w:style>
  <w:style w:type="character" w:customStyle="1" w:styleId="Heading3Char">
    <w:name w:val="Heading 3 Char"/>
    <w:basedOn w:val="DefaultParagraphFont"/>
    <w:link w:val="Heading3"/>
    <w:rsid w:val="005B7C58"/>
    <w:rPr>
      <w:rFonts w:ascii="Times New Roman" w:eastAsiaTheme="majorEastAsia" w:hAnsi="Times New Roman" w:cs="Times New Roman"/>
      <w:bCs/>
      <w:i/>
      <w:color w:val="262626"/>
      <w:u w:val="single"/>
      <w:lang w:val="en-US"/>
    </w:rPr>
  </w:style>
  <w:style w:type="paragraph" w:styleId="BalloonText">
    <w:name w:val="Balloon Text"/>
    <w:basedOn w:val="Normal"/>
    <w:link w:val="BalloonTextChar"/>
    <w:autoRedefine/>
    <w:rsid w:val="005B7C58"/>
    <w:pPr>
      <w:widowControl w:val="0"/>
      <w:spacing w:after="0" w:line="240" w:lineRule="auto"/>
      <w:jc w:val="both"/>
    </w:pPr>
    <w:rPr>
      <w:rFonts w:cs="Tahoma"/>
      <w:color w:val="000000"/>
      <w:szCs w:val="16"/>
      <w:lang w:val="en-US" w:eastAsia="en-US"/>
    </w:rPr>
  </w:style>
  <w:style w:type="character" w:customStyle="1" w:styleId="BalloonTextChar">
    <w:name w:val="Balloon Text Char"/>
    <w:basedOn w:val="DefaultParagraphFont"/>
    <w:link w:val="BalloonText"/>
    <w:rsid w:val="005B7C58"/>
    <w:rPr>
      <w:rFonts w:ascii="Times New Roman" w:hAnsi="Times New Roman" w:cs="Tahoma"/>
      <w:color w:val="000000"/>
      <w:szCs w:val="16"/>
    </w:rPr>
  </w:style>
  <w:style w:type="paragraph" w:customStyle="1" w:styleId="Bodytext11">
    <w:name w:val="Body text (11)"/>
    <w:basedOn w:val="Normal"/>
    <w:link w:val="Bodytext110"/>
    <w:autoRedefine/>
    <w:rsid w:val="0082103D"/>
    <w:pPr>
      <w:widowControl w:val="0"/>
      <w:shd w:val="clear" w:color="auto" w:fill="FFFFFF"/>
      <w:spacing w:before="240" w:after="0" w:line="509" w:lineRule="exact"/>
      <w:jc w:val="both"/>
    </w:pPr>
    <w:rPr>
      <w:rFonts w:eastAsia="Arial" w:cs="Arial"/>
      <w:b/>
      <w:bCs/>
      <w:szCs w:val="20"/>
      <w:lang w:val="en-US" w:eastAsia="en-US"/>
    </w:rPr>
  </w:style>
  <w:style w:type="character" w:customStyle="1" w:styleId="Bodytext110">
    <w:name w:val="Body text (11)_"/>
    <w:basedOn w:val="DefaultParagraphFont"/>
    <w:link w:val="Bodytext11"/>
    <w:rsid w:val="0082103D"/>
    <w:rPr>
      <w:rFonts w:ascii="Times New Roman" w:eastAsia="Arial" w:hAnsi="Times New Roman" w:cs="Arial"/>
      <w:b/>
      <w:bCs/>
      <w:szCs w:val="20"/>
      <w:shd w:val="clear" w:color="auto" w:fill="FFFFFF"/>
    </w:rPr>
  </w:style>
  <w:style w:type="paragraph" w:styleId="ListParagraph">
    <w:name w:val="List Paragraph"/>
    <w:basedOn w:val="Normal"/>
    <w:uiPriority w:val="34"/>
    <w:qFormat/>
    <w:rsid w:val="005B26AB"/>
    <w:pPr>
      <w:ind w:left="720"/>
      <w:contextualSpacing/>
    </w:pPr>
  </w:style>
  <w:style w:type="paragraph" w:styleId="Footer">
    <w:name w:val="footer"/>
    <w:basedOn w:val="Normal"/>
    <w:link w:val="FooterChar"/>
    <w:uiPriority w:val="99"/>
    <w:unhideWhenUsed/>
    <w:rsid w:val="00B30D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DB8"/>
    <w:rPr>
      <w:rFonts w:ascii="Times New Roman" w:hAnsi="Times New Roman" w:cs="Times New Roman"/>
      <w:szCs w:val="22"/>
      <w:lang w:val="ro-RO" w:eastAsia="ro-RO"/>
    </w:rPr>
  </w:style>
  <w:style w:type="character" w:styleId="PageNumber">
    <w:name w:val="page number"/>
    <w:basedOn w:val="DefaultParagraphFont"/>
    <w:uiPriority w:val="99"/>
    <w:semiHidden/>
    <w:unhideWhenUsed/>
    <w:rsid w:val="00B30DB8"/>
  </w:style>
  <w:style w:type="paragraph" w:styleId="Header">
    <w:name w:val="header"/>
    <w:basedOn w:val="Normal"/>
    <w:link w:val="HeaderChar"/>
    <w:unhideWhenUsed/>
    <w:rsid w:val="00AE7A62"/>
    <w:pPr>
      <w:tabs>
        <w:tab w:val="center" w:pos="4320"/>
        <w:tab w:val="right" w:pos="8640"/>
      </w:tabs>
      <w:spacing w:after="0" w:line="240" w:lineRule="auto"/>
    </w:pPr>
  </w:style>
  <w:style w:type="character" w:customStyle="1" w:styleId="HeaderChar">
    <w:name w:val="Header Char"/>
    <w:basedOn w:val="DefaultParagraphFont"/>
    <w:link w:val="Header"/>
    <w:rsid w:val="00AE7A62"/>
    <w:rPr>
      <w:rFonts w:ascii="Times New Roman" w:hAnsi="Times New Roman" w:cs="Times New Roman"/>
      <w:szCs w:val="22"/>
      <w:lang w:val="ro-RO" w:eastAsia="ro-RO"/>
    </w:rPr>
  </w:style>
  <w:style w:type="table" w:styleId="TableGrid">
    <w:name w:val="Table Grid"/>
    <w:basedOn w:val="TableNormal"/>
    <w:uiPriority w:val="59"/>
    <w:rsid w:val="00AE7A6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unhideWhenUsed/>
    <w:rsid w:val="00B370F2"/>
    <w:rPr>
      <w:color w:val="0000FF" w:themeColor="hyperlink"/>
      <w:u w:val="single"/>
    </w:rPr>
  </w:style>
  <w:style w:type="paragraph" w:styleId="BodyText">
    <w:name w:val="Body Text"/>
    <w:basedOn w:val="Normal"/>
    <w:link w:val="BodyTextChar"/>
    <w:unhideWhenUsed/>
    <w:rsid w:val="003F00C0"/>
    <w:pPr>
      <w:widowControl w:val="0"/>
      <w:suppressAutoHyphens/>
      <w:spacing w:after="120" w:line="240" w:lineRule="auto"/>
    </w:pPr>
    <w:rPr>
      <w:rFonts w:eastAsia="Arial Unicode MS" w:cs="Mangal"/>
      <w:kern w:val="2"/>
      <w:szCs w:val="24"/>
      <w:lang w:val="pl-PL" w:eastAsia="hi-IN" w:bidi="hi-IN"/>
    </w:rPr>
  </w:style>
  <w:style w:type="character" w:customStyle="1" w:styleId="BodyTextChar">
    <w:name w:val="Body Text Char"/>
    <w:basedOn w:val="DefaultParagraphFont"/>
    <w:link w:val="BodyText"/>
    <w:rsid w:val="003F00C0"/>
    <w:rPr>
      <w:rFonts w:ascii="Times New Roman" w:eastAsia="Arial Unicode MS" w:hAnsi="Times New Roman" w:cs="Mangal"/>
      <w:kern w:val="2"/>
      <w:lang w:val="pl-PL" w:eastAsia="hi-IN" w:bidi="hi-IN"/>
    </w:rPr>
  </w:style>
  <w:style w:type="paragraph" w:customStyle="1" w:styleId="Zawartotabeli">
    <w:name w:val="Zawartość tabeli"/>
    <w:basedOn w:val="Normal"/>
    <w:rsid w:val="003F00C0"/>
    <w:pPr>
      <w:widowControl w:val="0"/>
      <w:suppressLineNumbers/>
      <w:suppressAutoHyphens/>
      <w:spacing w:after="0" w:line="240" w:lineRule="auto"/>
    </w:pPr>
    <w:rPr>
      <w:rFonts w:eastAsia="Arial Unicode MS" w:cs="Mangal"/>
      <w:kern w:val="2"/>
      <w:szCs w:val="24"/>
      <w:lang w:val="pl-PL" w:eastAsia="hi-IN" w:bidi="hi-IN"/>
    </w:rPr>
  </w:style>
  <w:style w:type="character" w:styleId="FollowedHyperlink">
    <w:name w:val="FollowedHyperlink"/>
    <w:basedOn w:val="DefaultParagraphFont"/>
    <w:uiPriority w:val="99"/>
    <w:semiHidden/>
    <w:unhideWhenUsed/>
    <w:rsid w:val="00BA34EC"/>
    <w:rPr>
      <w:color w:val="800080" w:themeColor="followedHyperlink"/>
      <w:u w:val="single"/>
    </w:rPr>
  </w:style>
  <w:style w:type="paragraph" w:styleId="NormalWeb">
    <w:name w:val="Normal (Web)"/>
    <w:basedOn w:val="Normal"/>
    <w:unhideWhenUsed/>
    <w:rsid w:val="00BA34EC"/>
    <w:pPr>
      <w:widowControl w:val="0"/>
      <w:suppressAutoHyphens/>
      <w:spacing w:before="280" w:after="119" w:line="100" w:lineRule="atLeast"/>
    </w:pPr>
    <w:rPr>
      <w:kern w:val="2"/>
      <w:szCs w:val="24"/>
      <w:lang w:val="pl-PL" w:eastAsia="en-US"/>
    </w:rPr>
  </w:style>
  <w:style w:type="paragraph" w:styleId="List">
    <w:name w:val="List"/>
    <w:basedOn w:val="BodyText"/>
    <w:semiHidden/>
    <w:unhideWhenUsed/>
    <w:rsid w:val="00BA34EC"/>
    <w:rPr>
      <w:rFonts w:ascii="Thorndale AMT" w:hAnsi="Thorndale AMT" w:cs="Tahoma"/>
      <w:lang w:eastAsia="en-US" w:bidi="ar-SA"/>
    </w:rPr>
  </w:style>
  <w:style w:type="paragraph" w:customStyle="1" w:styleId="Podpis1">
    <w:name w:val="Podpis1"/>
    <w:basedOn w:val="Normal"/>
    <w:rsid w:val="00BA34EC"/>
    <w:pPr>
      <w:widowControl w:val="0"/>
      <w:suppressLineNumbers/>
      <w:suppressAutoHyphens/>
      <w:spacing w:before="120" w:after="120" w:line="240" w:lineRule="auto"/>
    </w:pPr>
    <w:rPr>
      <w:rFonts w:ascii="Thorndale AMT" w:eastAsia="Arial Unicode MS" w:hAnsi="Thorndale AMT" w:cs="Tahoma"/>
      <w:i/>
      <w:iCs/>
      <w:kern w:val="2"/>
      <w:szCs w:val="24"/>
      <w:lang w:val="pl-PL" w:eastAsia="en-US"/>
    </w:rPr>
  </w:style>
  <w:style w:type="paragraph" w:customStyle="1" w:styleId="Indeks">
    <w:name w:val="Indeks"/>
    <w:basedOn w:val="Normal"/>
    <w:rsid w:val="00BA34EC"/>
    <w:pPr>
      <w:widowControl w:val="0"/>
      <w:suppressLineNumbers/>
      <w:suppressAutoHyphens/>
      <w:spacing w:after="0" w:line="240" w:lineRule="auto"/>
    </w:pPr>
    <w:rPr>
      <w:rFonts w:ascii="Thorndale AMT" w:eastAsia="Arial Unicode MS" w:hAnsi="Thorndale AMT" w:cs="Tahoma"/>
      <w:kern w:val="2"/>
      <w:szCs w:val="24"/>
      <w:lang w:val="pl-PL" w:eastAsia="en-US"/>
    </w:rPr>
  </w:style>
  <w:style w:type="paragraph" w:customStyle="1" w:styleId="Nagwektabeli">
    <w:name w:val="Nagłówek tabeli"/>
    <w:basedOn w:val="Zawartotabeli"/>
    <w:rsid w:val="00BA34EC"/>
    <w:pPr>
      <w:jc w:val="center"/>
    </w:pPr>
    <w:rPr>
      <w:rFonts w:ascii="Thorndale AMT" w:hAnsi="Thorndale AMT" w:cs="Times New Roman"/>
      <w:b/>
      <w:bCs/>
      <w:i/>
      <w:iCs/>
      <w:lang w:eastAsia="en-US" w:bidi="ar-SA"/>
    </w:rPr>
  </w:style>
  <w:style w:type="paragraph" w:customStyle="1" w:styleId="Nagwek1">
    <w:name w:val="Nagłówek1"/>
    <w:basedOn w:val="Normal"/>
    <w:next w:val="BodyText"/>
    <w:rsid w:val="00BA34EC"/>
    <w:pPr>
      <w:keepNext/>
      <w:widowControl w:val="0"/>
      <w:suppressAutoHyphens/>
      <w:spacing w:before="240" w:after="120" w:line="240" w:lineRule="auto"/>
    </w:pPr>
    <w:rPr>
      <w:rFonts w:ascii="Arial" w:eastAsia="MS Mincho" w:hAnsi="Arial" w:cs="Tahoma"/>
      <w:kern w:val="2"/>
      <w:sz w:val="28"/>
      <w:szCs w:val="28"/>
      <w:lang w:val="pl-PL" w:eastAsia="en-US"/>
    </w:rPr>
  </w:style>
  <w:style w:type="character" w:customStyle="1" w:styleId="Symbolewypunktowania">
    <w:name w:val="Symbole wypunktowania"/>
    <w:rsid w:val="00BA34EC"/>
    <w:rPr>
      <w:rFonts w:ascii="OpenSymbol" w:eastAsia="OpenSymbol" w:hAnsi="OpenSymbol" w:cs="OpenSymbol" w:hint="default"/>
    </w:rPr>
  </w:style>
  <w:style w:type="character" w:customStyle="1" w:styleId="Znakinumeracji">
    <w:name w:val="Znaki numeracji"/>
    <w:rsid w:val="00BA34EC"/>
    <w:rPr>
      <w:rFonts w:ascii="Verdana" w:hAnsi="Verdana" w:hint="default"/>
      <w:sz w:val="20"/>
      <w:szCs w:val="20"/>
    </w:rPr>
  </w:style>
  <w:style w:type="character" w:customStyle="1" w:styleId="Heading2Char">
    <w:name w:val="Heading 2 Char"/>
    <w:basedOn w:val="DefaultParagraphFont"/>
    <w:link w:val="Heading2"/>
    <w:uiPriority w:val="9"/>
    <w:semiHidden/>
    <w:rsid w:val="00907C53"/>
    <w:rPr>
      <w:rFonts w:asciiTheme="majorHAnsi" w:eastAsiaTheme="majorEastAsia" w:hAnsiTheme="majorHAnsi" w:cstheme="majorBidi"/>
      <w:b/>
      <w:bCs/>
      <w:color w:val="4F81BD" w:themeColor="accent1"/>
      <w:sz w:val="26"/>
      <w:szCs w:val="26"/>
      <w:lang w:val="ro-RO" w:eastAsia="ro-RO"/>
    </w:rPr>
  </w:style>
  <w:style w:type="paragraph" w:customStyle="1" w:styleId="TretekstuBold">
    <w:name w:val="Treść tekstu Bold"/>
    <w:basedOn w:val="BodyText"/>
    <w:rsid w:val="00907C53"/>
    <w:pPr>
      <w:spacing w:before="57" w:after="57"/>
      <w:jc w:val="both"/>
    </w:pPr>
    <w:rPr>
      <w:rFonts w:ascii="Verdana" w:eastAsia="Lucida Sans Unicode" w:hAnsi="Verdana" w:cs="Times New Roman"/>
      <w:b/>
      <w:color w:val="000000"/>
      <w:kern w:val="0"/>
      <w:sz w:val="20"/>
      <w:lang w:eastAsia="en-US" w:bidi="ar-SA"/>
    </w:rPr>
  </w:style>
  <w:style w:type="paragraph" w:customStyle="1" w:styleId="Rysunek">
    <w:name w:val="Rysunek"/>
    <w:basedOn w:val="Normal"/>
    <w:rsid w:val="00907C53"/>
    <w:pPr>
      <w:widowControl w:val="0"/>
      <w:suppressLineNumbers/>
      <w:suppressAutoHyphens/>
      <w:spacing w:before="120" w:after="120" w:line="240" w:lineRule="auto"/>
    </w:pPr>
    <w:rPr>
      <w:rFonts w:eastAsia="Lucida Sans Unicode"/>
      <w:i/>
      <w:iCs/>
      <w:color w:val="000000"/>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49486">
      <w:bodyDiv w:val="1"/>
      <w:marLeft w:val="0"/>
      <w:marRight w:val="0"/>
      <w:marTop w:val="0"/>
      <w:marBottom w:val="0"/>
      <w:divBdr>
        <w:top w:val="none" w:sz="0" w:space="0" w:color="auto"/>
        <w:left w:val="none" w:sz="0" w:space="0" w:color="auto"/>
        <w:bottom w:val="none" w:sz="0" w:space="0" w:color="auto"/>
        <w:right w:val="none" w:sz="0" w:space="0" w:color="auto"/>
      </w:divBdr>
    </w:div>
    <w:div w:id="1175537742">
      <w:bodyDiv w:val="1"/>
      <w:marLeft w:val="0"/>
      <w:marRight w:val="0"/>
      <w:marTop w:val="0"/>
      <w:marBottom w:val="0"/>
      <w:divBdr>
        <w:top w:val="none" w:sz="0" w:space="0" w:color="auto"/>
        <w:left w:val="none" w:sz="0" w:space="0" w:color="auto"/>
        <w:bottom w:val="none" w:sz="0" w:space="0" w:color="auto"/>
        <w:right w:val="none" w:sz="0" w:space="0" w:color="auto"/>
      </w:divBdr>
    </w:div>
    <w:div w:id="1677492079">
      <w:bodyDiv w:val="1"/>
      <w:marLeft w:val="0"/>
      <w:marRight w:val="0"/>
      <w:marTop w:val="0"/>
      <w:marBottom w:val="0"/>
      <w:divBdr>
        <w:top w:val="none" w:sz="0" w:space="0" w:color="auto"/>
        <w:left w:val="none" w:sz="0" w:space="0" w:color="auto"/>
        <w:bottom w:val="none" w:sz="0" w:space="0" w:color="auto"/>
        <w:right w:val="none" w:sz="0" w:space="0" w:color="auto"/>
      </w:divBdr>
    </w:div>
    <w:div w:id="1984501220">
      <w:bodyDiv w:val="1"/>
      <w:marLeft w:val="0"/>
      <w:marRight w:val="0"/>
      <w:marTop w:val="0"/>
      <w:marBottom w:val="0"/>
      <w:divBdr>
        <w:top w:val="none" w:sz="0" w:space="0" w:color="auto"/>
        <w:left w:val="none" w:sz="0" w:space="0" w:color="auto"/>
        <w:bottom w:val="none" w:sz="0" w:space="0" w:color="auto"/>
        <w:right w:val="none" w:sz="0" w:space="0" w:color="auto"/>
      </w:divBdr>
    </w:div>
    <w:div w:id="20227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12573</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4</cp:revision>
  <dcterms:created xsi:type="dcterms:W3CDTF">2013-05-02T14:16:00Z</dcterms:created>
  <dcterms:modified xsi:type="dcterms:W3CDTF">2014-10-29T06:59:00Z</dcterms:modified>
</cp:coreProperties>
</file>