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C0" w:rsidRPr="00D44C3E" w:rsidRDefault="003F00C0" w:rsidP="00D44C3E">
      <w:pPr>
        <w:rPr>
          <w:szCs w:val="24"/>
        </w:rPr>
      </w:pPr>
    </w:p>
    <w:p w:rsidR="00D44C3E" w:rsidRPr="00D44C3E" w:rsidRDefault="00D44C3E" w:rsidP="00D44C3E">
      <w:pPr>
        <w:jc w:val="center"/>
        <w:rPr>
          <w:b/>
          <w:bCs/>
          <w:szCs w:val="24"/>
          <w:lang w:val="en-US"/>
        </w:rPr>
      </w:pPr>
      <w:r w:rsidRPr="00D44C3E">
        <w:rPr>
          <w:b/>
          <w:bCs/>
          <w:szCs w:val="24"/>
          <w:lang w:val="en-US"/>
        </w:rPr>
        <w:t>FERRO F1210</w:t>
      </w:r>
    </w:p>
    <w:p w:rsidR="00D44C3E" w:rsidRPr="00D44C3E" w:rsidRDefault="00D44C3E" w:rsidP="00D44C3E">
      <w:pPr>
        <w:spacing w:before="113" w:after="113"/>
        <w:jc w:val="center"/>
        <w:rPr>
          <w:b/>
          <w:bCs/>
          <w:szCs w:val="24"/>
          <w:lang w:val="en-US"/>
        </w:rPr>
      </w:pPr>
      <w:proofErr w:type="spellStart"/>
      <w:r w:rsidRPr="00D44C3E">
        <w:rPr>
          <w:b/>
          <w:bCs/>
          <w:szCs w:val="24"/>
          <w:lang w:val="en-US"/>
        </w:rPr>
        <w:t>Instru</w:t>
      </w:r>
      <w:proofErr w:type="spellEnd"/>
      <w:r w:rsidRPr="00D44C3E">
        <w:rPr>
          <w:b/>
          <w:bCs/>
          <w:szCs w:val="24"/>
        </w:rPr>
        <w:t>cțiuni de utilizare și montaj</w:t>
      </w:r>
    </w:p>
    <w:p w:rsidR="00D44C3E" w:rsidRPr="00D44C3E" w:rsidRDefault="00D44C3E" w:rsidP="00D44C3E">
      <w:pPr>
        <w:spacing w:after="113"/>
        <w:jc w:val="both"/>
        <w:rPr>
          <w:b/>
          <w:bCs/>
          <w:szCs w:val="24"/>
          <w:lang w:val="pl-PL"/>
        </w:rPr>
      </w:pPr>
      <w:r w:rsidRPr="00D44C3E">
        <w:rPr>
          <w:b/>
          <w:bCs/>
          <w:szCs w:val="24"/>
        </w:rPr>
        <w:t>Introducere</w:t>
      </w:r>
    </w:p>
    <w:p w:rsidR="00D44C3E" w:rsidRPr="00D44C3E" w:rsidRDefault="00D44C3E" w:rsidP="00D44C3E">
      <w:pPr>
        <w:jc w:val="both"/>
        <w:rPr>
          <w:szCs w:val="24"/>
          <w:lang w:val="en-US"/>
        </w:rPr>
      </w:pPr>
      <w:r w:rsidRPr="00D44C3E">
        <w:rPr>
          <w:szCs w:val="24"/>
        </w:rPr>
        <w:t xml:space="preserve">Vă felicităm pentru alegerea făcută.Termostatul  </w:t>
      </w:r>
      <w:r w:rsidRPr="00D44C3E">
        <w:rPr>
          <w:szCs w:val="24"/>
          <w:lang w:val="en-US"/>
        </w:rPr>
        <w:t xml:space="preserve">FERRO F1210 </w:t>
      </w:r>
      <w:proofErr w:type="spellStart"/>
      <w:r w:rsidRPr="00D44C3E">
        <w:rPr>
          <w:szCs w:val="24"/>
          <w:lang w:val="en-US"/>
        </w:rPr>
        <w:t>cumpărat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Dvs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va</w:t>
      </w:r>
      <w:proofErr w:type="spellEnd"/>
      <w:r w:rsidRPr="00D44C3E">
        <w:rPr>
          <w:szCs w:val="24"/>
          <w:lang w:val="en-US"/>
        </w:rPr>
        <w:t xml:space="preserve"> face </w:t>
      </w:r>
      <w:proofErr w:type="spellStart"/>
      <w:r w:rsidRPr="00D44C3E">
        <w:rPr>
          <w:szCs w:val="24"/>
          <w:lang w:val="en-US"/>
        </w:rPr>
        <w:t>posibilă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reducerea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costurilor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încălzire</w:t>
      </w:r>
      <w:proofErr w:type="spellEnd"/>
      <w:r w:rsidRPr="00D44C3E">
        <w:rPr>
          <w:szCs w:val="24"/>
          <w:lang w:val="en-US"/>
        </w:rPr>
        <w:t xml:space="preserve">. </w:t>
      </w:r>
      <w:proofErr w:type="spellStart"/>
      <w:r w:rsidRPr="00D44C3E">
        <w:rPr>
          <w:szCs w:val="24"/>
          <w:lang w:val="en-US"/>
        </w:rPr>
        <w:t>Înainte</w:t>
      </w:r>
      <w:proofErr w:type="spellEnd"/>
      <w:r w:rsidRPr="00D44C3E">
        <w:rPr>
          <w:szCs w:val="24"/>
          <w:lang w:val="en-US"/>
        </w:rPr>
        <w:t xml:space="preserve"> de a </w:t>
      </w:r>
      <w:proofErr w:type="spellStart"/>
      <w:r w:rsidRPr="00D44C3E">
        <w:rPr>
          <w:szCs w:val="24"/>
          <w:lang w:val="en-US"/>
        </w:rPr>
        <w:t>începe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montajul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aparatului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proofErr w:type="gramStart"/>
      <w:r w:rsidRPr="00D44C3E">
        <w:rPr>
          <w:szCs w:val="24"/>
          <w:lang w:val="en-US"/>
        </w:rPr>
        <w:t>vă</w:t>
      </w:r>
      <w:proofErr w:type="spellEnd"/>
      <w:proofErr w:type="gram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rugăm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să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citiți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instrucțiunile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mai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jos.</w:t>
      </w:r>
      <w:proofErr w:type="spellEnd"/>
    </w:p>
    <w:p w:rsidR="00D44C3E" w:rsidRPr="00D44C3E" w:rsidRDefault="00D44C3E" w:rsidP="00D44C3E">
      <w:pPr>
        <w:jc w:val="both"/>
        <w:rPr>
          <w:szCs w:val="24"/>
          <w:lang w:val="en-US"/>
        </w:rPr>
      </w:pPr>
      <w:proofErr w:type="spellStart"/>
      <w:r w:rsidRPr="00D44C3E">
        <w:rPr>
          <w:szCs w:val="24"/>
          <w:lang w:val="en-US"/>
        </w:rPr>
        <w:t>Termostatul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este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alimentat</w:t>
      </w:r>
      <w:proofErr w:type="spellEnd"/>
      <w:r w:rsidRPr="00D44C3E">
        <w:rPr>
          <w:szCs w:val="24"/>
          <w:lang w:val="en-US"/>
        </w:rPr>
        <w:t xml:space="preserve"> cu </w:t>
      </w:r>
      <w:proofErr w:type="spellStart"/>
      <w:r w:rsidRPr="00D44C3E">
        <w:rPr>
          <w:szCs w:val="24"/>
          <w:lang w:val="en-US"/>
        </w:rPr>
        <w:t>două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proofErr w:type="gramStart"/>
      <w:r w:rsidRPr="00D44C3E">
        <w:rPr>
          <w:szCs w:val="24"/>
          <w:lang w:val="en-US"/>
        </w:rPr>
        <w:t>baterii</w:t>
      </w:r>
      <w:proofErr w:type="spellEnd"/>
      <w:r w:rsidRPr="00D44C3E">
        <w:rPr>
          <w:szCs w:val="24"/>
          <w:lang w:val="en-US"/>
        </w:rPr>
        <w:t xml:space="preserve">  AA</w:t>
      </w:r>
      <w:proofErr w:type="gram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și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poate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înlocui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majoritatea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termostatelor</w:t>
      </w:r>
      <w:proofErr w:type="spellEnd"/>
      <w:r w:rsidRPr="00D44C3E">
        <w:rPr>
          <w:szCs w:val="24"/>
          <w:lang w:val="en-US"/>
        </w:rPr>
        <w:t xml:space="preserve"> de camera/interior.</w:t>
      </w:r>
    </w:p>
    <w:p w:rsidR="00D44C3E" w:rsidRPr="00D44C3E" w:rsidRDefault="00D44C3E" w:rsidP="00D44C3E">
      <w:pPr>
        <w:jc w:val="both"/>
        <w:rPr>
          <w:szCs w:val="24"/>
          <w:lang w:val="en-US"/>
        </w:rPr>
      </w:pPr>
      <w:r w:rsidRPr="00D44C3E">
        <w:rPr>
          <w:szCs w:val="24"/>
          <w:lang w:val="en-US"/>
        </w:rPr>
        <w:t xml:space="preserve">FERRO F1210 </w:t>
      </w:r>
      <w:proofErr w:type="spellStart"/>
      <w:proofErr w:type="gramStart"/>
      <w:r w:rsidRPr="00D44C3E">
        <w:rPr>
          <w:szCs w:val="24"/>
          <w:lang w:val="en-US"/>
        </w:rPr>
        <w:t>este</w:t>
      </w:r>
      <w:proofErr w:type="spellEnd"/>
      <w:proofErr w:type="gram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prevăzut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pentru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utilizareal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în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instalații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încălzire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și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climatizare</w:t>
      </w:r>
      <w:proofErr w:type="spellEnd"/>
      <w:r w:rsidRPr="00D44C3E">
        <w:rPr>
          <w:szCs w:val="24"/>
          <w:lang w:val="en-US"/>
        </w:rPr>
        <w:t xml:space="preserve">. </w:t>
      </w:r>
      <w:proofErr w:type="spellStart"/>
      <w:r w:rsidRPr="00D44C3E">
        <w:rPr>
          <w:szCs w:val="24"/>
          <w:lang w:val="en-US"/>
        </w:rPr>
        <w:t>Termostatul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conlucrează</w:t>
      </w:r>
      <w:proofErr w:type="spellEnd"/>
      <w:r w:rsidRPr="00D44C3E">
        <w:rPr>
          <w:szCs w:val="24"/>
          <w:lang w:val="en-US"/>
        </w:rPr>
        <w:t xml:space="preserve"> cu </w:t>
      </w:r>
      <w:proofErr w:type="spellStart"/>
      <w:r w:rsidRPr="00D44C3E">
        <w:rPr>
          <w:szCs w:val="24"/>
          <w:lang w:val="en-US"/>
        </w:rPr>
        <w:t>sistemele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încălzire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gaz</w:t>
      </w:r>
      <w:proofErr w:type="spellEnd"/>
      <w:r w:rsidRPr="00D44C3E">
        <w:rPr>
          <w:szCs w:val="24"/>
          <w:lang w:val="en-US"/>
        </w:rPr>
        <w:t xml:space="preserve">, </w:t>
      </w:r>
      <w:proofErr w:type="spellStart"/>
      <w:r w:rsidRPr="00D44C3E">
        <w:rPr>
          <w:szCs w:val="24"/>
          <w:lang w:val="en-US"/>
        </w:rPr>
        <w:t>ulei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și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electrice</w:t>
      </w:r>
      <w:proofErr w:type="spellEnd"/>
      <w:r w:rsidRPr="00D44C3E">
        <w:rPr>
          <w:szCs w:val="24"/>
          <w:lang w:val="en-US"/>
        </w:rPr>
        <w:t>.</w:t>
      </w:r>
    </w:p>
    <w:p w:rsidR="00D44C3E" w:rsidRPr="00D44C3E" w:rsidRDefault="00D44C3E" w:rsidP="00D44C3E">
      <w:pPr>
        <w:jc w:val="both"/>
        <w:rPr>
          <w:szCs w:val="24"/>
          <w:lang w:val="en-US"/>
        </w:rPr>
      </w:pPr>
      <w:r w:rsidRPr="00D44C3E">
        <w:rPr>
          <w:b/>
          <w:bCs/>
          <w:szCs w:val="24"/>
        </w:rPr>
        <w:t>Atenție!</w:t>
      </w:r>
      <w:r w:rsidRPr="00D44C3E">
        <w:rPr>
          <w:szCs w:val="24"/>
        </w:rPr>
        <w:t xml:space="preserve">  </w:t>
      </w:r>
      <w:proofErr w:type="spellStart"/>
      <w:r w:rsidRPr="00D44C3E">
        <w:rPr>
          <w:szCs w:val="24"/>
          <w:lang w:val="en-US"/>
        </w:rPr>
        <w:t>Aparatul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proofErr w:type="gramStart"/>
      <w:r w:rsidRPr="00D44C3E">
        <w:rPr>
          <w:szCs w:val="24"/>
          <w:lang w:val="en-US"/>
        </w:rPr>
        <w:t>este</w:t>
      </w:r>
      <w:proofErr w:type="spellEnd"/>
      <w:proofErr w:type="gram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adaptat</w:t>
      </w:r>
      <w:proofErr w:type="spellEnd"/>
      <w:r w:rsidRPr="00D44C3E">
        <w:rPr>
          <w:szCs w:val="24"/>
          <w:lang w:val="en-US"/>
        </w:rPr>
        <w:t xml:space="preserve"> la </w:t>
      </w:r>
      <w:proofErr w:type="spellStart"/>
      <w:r w:rsidRPr="00D44C3E">
        <w:rPr>
          <w:szCs w:val="24"/>
          <w:lang w:val="en-US"/>
        </w:rPr>
        <w:t>comutarea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alimentării</w:t>
      </w:r>
      <w:proofErr w:type="spellEnd"/>
      <w:r w:rsidRPr="00D44C3E">
        <w:rPr>
          <w:szCs w:val="24"/>
          <w:lang w:val="en-US"/>
        </w:rPr>
        <w:t xml:space="preserve"> 230 V </w:t>
      </w:r>
      <w:proofErr w:type="spellStart"/>
      <w:r w:rsidRPr="00D44C3E">
        <w:rPr>
          <w:szCs w:val="24"/>
          <w:lang w:val="en-US"/>
        </w:rPr>
        <w:t>curent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alternativ</w:t>
      </w:r>
      <w:proofErr w:type="spellEnd"/>
      <w:r w:rsidRPr="00D44C3E">
        <w:rPr>
          <w:szCs w:val="24"/>
          <w:lang w:val="en-US"/>
        </w:rPr>
        <w:t xml:space="preserve">. </w:t>
      </w:r>
      <w:proofErr w:type="spellStart"/>
      <w:r w:rsidRPr="00D44C3E">
        <w:rPr>
          <w:szCs w:val="24"/>
          <w:lang w:val="en-US"/>
        </w:rPr>
        <w:t>Sarcina</w:t>
      </w:r>
      <w:proofErr w:type="spellEnd"/>
      <w:r w:rsidRPr="00D44C3E">
        <w:rPr>
          <w:szCs w:val="24"/>
          <w:lang w:val="en-US"/>
        </w:rPr>
        <w:t xml:space="preserve"> maxima </w:t>
      </w:r>
      <w:proofErr w:type="spellStart"/>
      <w:r w:rsidRPr="00D44C3E">
        <w:rPr>
          <w:szCs w:val="24"/>
          <w:lang w:val="en-US"/>
        </w:rPr>
        <w:t>este</w:t>
      </w:r>
      <w:proofErr w:type="spellEnd"/>
      <w:r w:rsidRPr="00D44C3E">
        <w:rPr>
          <w:szCs w:val="24"/>
          <w:lang w:val="en-US"/>
        </w:rPr>
        <w:t xml:space="preserve"> </w:t>
      </w:r>
      <w:proofErr w:type="gramStart"/>
      <w:r w:rsidRPr="00D44C3E">
        <w:rPr>
          <w:szCs w:val="24"/>
          <w:lang w:val="en-US"/>
        </w:rPr>
        <w:t>de  6</w:t>
      </w:r>
      <w:proofErr w:type="gramEnd"/>
      <w:r w:rsidRPr="00D44C3E">
        <w:rPr>
          <w:szCs w:val="24"/>
          <w:lang w:val="en-US"/>
        </w:rPr>
        <w:t xml:space="preserve"> A (</w:t>
      </w:r>
      <w:proofErr w:type="spellStart"/>
      <w:r w:rsidRPr="00D44C3E">
        <w:rPr>
          <w:szCs w:val="24"/>
          <w:lang w:val="en-US"/>
        </w:rPr>
        <w:t>rezistență</w:t>
      </w:r>
      <w:proofErr w:type="spellEnd"/>
      <w:r w:rsidRPr="00D44C3E">
        <w:rPr>
          <w:szCs w:val="24"/>
          <w:lang w:val="en-US"/>
        </w:rPr>
        <w:t xml:space="preserve">) / 2 A ( de </w:t>
      </w:r>
      <w:proofErr w:type="spellStart"/>
      <w:r w:rsidRPr="00D44C3E">
        <w:rPr>
          <w:szCs w:val="24"/>
          <w:lang w:val="en-US"/>
        </w:rPr>
        <w:t>inducție</w:t>
      </w:r>
      <w:proofErr w:type="spellEnd"/>
      <w:r w:rsidRPr="00D44C3E">
        <w:rPr>
          <w:szCs w:val="24"/>
          <w:lang w:val="en-US"/>
        </w:rPr>
        <w:t>).</w:t>
      </w:r>
    </w:p>
    <w:p w:rsidR="00D44C3E" w:rsidRPr="00D44C3E" w:rsidRDefault="00D44C3E" w:rsidP="00D44C3E">
      <w:pPr>
        <w:spacing w:before="113" w:after="113"/>
        <w:jc w:val="both"/>
        <w:rPr>
          <w:b/>
          <w:bCs/>
          <w:szCs w:val="24"/>
          <w:lang w:val="en-US"/>
        </w:rPr>
      </w:pPr>
      <w:proofErr w:type="spellStart"/>
      <w:r w:rsidRPr="00D44C3E">
        <w:rPr>
          <w:b/>
          <w:bCs/>
          <w:szCs w:val="24"/>
          <w:lang w:val="en-US"/>
        </w:rPr>
        <w:t>Montaj</w:t>
      </w:r>
      <w:proofErr w:type="spellEnd"/>
    </w:p>
    <w:p w:rsidR="00D44C3E" w:rsidRPr="00D44C3E" w:rsidRDefault="00D44C3E" w:rsidP="00D44C3E">
      <w:pPr>
        <w:spacing w:after="113"/>
        <w:jc w:val="both"/>
        <w:rPr>
          <w:b/>
          <w:bCs/>
          <w:szCs w:val="24"/>
          <w:lang w:val="pl-PL"/>
        </w:rPr>
      </w:pPr>
      <w:proofErr w:type="spellStart"/>
      <w:r w:rsidRPr="00D44C3E">
        <w:rPr>
          <w:b/>
          <w:bCs/>
          <w:szCs w:val="24"/>
          <w:lang w:val="en-US"/>
        </w:rPr>
        <w:t>Atenție</w:t>
      </w:r>
      <w:proofErr w:type="spellEnd"/>
      <w:r w:rsidRPr="00D44C3E">
        <w:rPr>
          <w:b/>
          <w:bCs/>
          <w:szCs w:val="24"/>
          <w:lang w:val="en-US"/>
        </w:rPr>
        <w:t>!</w:t>
      </w:r>
      <w:r w:rsidRPr="00D44C3E">
        <w:rPr>
          <w:szCs w:val="24"/>
          <w:lang w:val="en-US"/>
        </w:rPr>
        <w:t xml:space="preserve"> </w:t>
      </w:r>
      <w:r w:rsidRPr="00D44C3E">
        <w:rPr>
          <w:b/>
          <w:bCs/>
          <w:szCs w:val="24"/>
        </w:rPr>
        <w:t>Montajul termostatului  trebuie încredințat unui electrician autorizat. A nu se instala termostatul care prezintă deteriorări mecanice.</w:t>
      </w:r>
    </w:p>
    <w:p w:rsidR="00D44C3E" w:rsidRPr="00D44C3E" w:rsidRDefault="00D44C3E" w:rsidP="00D44C3E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szCs w:val="24"/>
          <w:lang w:val="en-US"/>
        </w:rPr>
      </w:pPr>
      <w:proofErr w:type="spellStart"/>
      <w:r w:rsidRPr="00D44C3E">
        <w:rPr>
          <w:szCs w:val="24"/>
          <w:lang w:val="en-US"/>
        </w:rPr>
        <w:t>Înainte</w:t>
      </w:r>
      <w:proofErr w:type="spellEnd"/>
      <w:r w:rsidRPr="00D44C3E">
        <w:rPr>
          <w:szCs w:val="24"/>
          <w:lang w:val="en-US"/>
        </w:rPr>
        <w:t xml:space="preserve"> de a </w:t>
      </w:r>
      <w:proofErr w:type="spellStart"/>
      <w:r w:rsidRPr="00D44C3E">
        <w:rPr>
          <w:szCs w:val="24"/>
          <w:lang w:val="en-US"/>
        </w:rPr>
        <w:t>trece</w:t>
      </w:r>
      <w:proofErr w:type="spellEnd"/>
      <w:r w:rsidRPr="00D44C3E">
        <w:rPr>
          <w:szCs w:val="24"/>
          <w:lang w:val="en-US"/>
        </w:rPr>
        <w:t xml:space="preserve"> la </w:t>
      </w:r>
      <w:proofErr w:type="spellStart"/>
      <w:r w:rsidRPr="00D44C3E">
        <w:rPr>
          <w:szCs w:val="24"/>
          <w:lang w:val="en-US"/>
        </w:rPr>
        <w:t>montajul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aparatului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selectați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locul</w:t>
      </w:r>
      <w:proofErr w:type="spellEnd"/>
      <w:r w:rsidRPr="00D44C3E">
        <w:rPr>
          <w:szCs w:val="24"/>
          <w:lang w:val="en-US"/>
        </w:rPr>
        <w:t xml:space="preserve">, </w:t>
      </w:r>
      <w:proofErr w:type="spellStart"/>
      <w:r w:rsidRPr="00D44C3E">
        <w:rPr>
          <w:szCs w:val="24"/>
          <w:lang w:val="en-US"/>
        </w:rPr>
        <w:t>folosind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indicațiile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mai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jos</w:t>
      </w:r>
      <w:proofErr w:type="spellEnd"/>
      <w:r w:rsidRPr="00D44C3E">
        <w:rPr>
          <w:szCs w:val="24"/>
          <w:lang w:val="en-US"/>
        </w:rPr>
        <w:t>:</w:t>
      </w:r>
    </w:p>
    <w:p w:rsidR="00D44C3E" w:rsidRPr="00D44C3E" w:rsidRDefault="00D44C3E" w:rsidP="00D44C3E">
      <w:pPr>
        <w:widowControl w:val="0"/>
        <w:numPr>
          <w:ilvl w:val="1"/>
          <w:numId w:val="37"/>
        </w:numPr>
        <w:suppressAutoHyphens/>
        <w:spacing w:after="0" w:line="240" w:lineRule="auto"/>
        <w:jc w:val="both"/>
        <w:rPr>
          <w:szCs w:val="24"/>
          <w:lang w:val="en-US"/>
        </w:rPr>
      </w:pPr>
      <w:proofErr w:type="spellStart"/>
      <w:r w:rsidRPr="00D44C3E">
        <w:rPr>
          <w:szCs w:val="24"/>
          <w:lang w:val="en-US"/>
        </w:rPr>
        <w:t>termostatul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este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destinat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pentru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montaj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perete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în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interiorul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incintelor</w:t>
      </w:r>
      <w:proofErr w:type="spellEnd"/>
      <w:r w:rsidRPr="00D44C3E">
        <w:rPr>
          <w:szCs w:val="24"/>
          <w:lang w:val="en-US"/>
        </w:rPr>
        <w:t>;</w:t>
      </w:r>
    </w:p>
    <w:p w:rsidR="00D44C3E" w:rsidRPr="00D44C3E" w:rsidRDefault="00D44C3E" w:rsidP="00D44C3E">
      <w:pPr>
        <w:widowControl w:val="0"/>
        <w:numPr>
          <w:ilvl w:val="1"/>
          <w:numId w:val="37"/>
        </w:numPr>
        <w:suppressAutoHyphens/>
        <w:spacing w:after="0" w:line="240" w:lineRule="auto"/>
        <w:jc w:val="both"/>
        <w:rPr>
          <w:szCs w:val="24"/>
          <w:lang w:val="en-US"/>
        </w:rPr>
      </w:pPr>
      <w:proofErr w:type="spellStart"/>
      <w:r w:rsidRPr="00D44C3E">
        <w:rPr>
          <w:szCs w:val="24"/>
          <w:lang w:val="en-US"/>
        </w:rPr>
        <w:t>aparatul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trebuie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să</w:t>
      </w:r>
      <w:proofErr w:type="spellEnd"/>
      <w:r w:rsidRPr="00D44C3E">
        <w:rPr>
          <w:szCs w:val="24"/>
          <w:lang w:val="en-US"/>
        </w:rPr>
        <w:t xml:space="preserve"> se </w:t>
      </w:r>
      <w:proofErr w:type="spellStart"/>
      <w:r w:rsidRPr="00D44C3E">
        <w:rPr>
          <w:szCs w:val="24"/>
          <w:lang w:val="en-US"/>
        </w:rPr>
        <w:t>afle</w:t>
      </w:r>
      <w:proofErr w:type="spellEnd"/>
      <w:r w:rsidRPr="00D44C3E">
        <w:rPr>
          <w:szCs w:val="24"/>
          <w:lang w:val="en-US"/>
        </w:rPr>
        <w:t xml:space="preserve"> la aprox.1,5 m </w:t>
      </w:r>
      <w:proofErr w:type="spellStart"/>
      <w:r w:rsidRPr="00D44C3E">
        <w:rPr>
          <w:szCs w:val="24"/>
          <w:lang w:val="en-US"/>
        </w:rPr>
        <w:t>deasupra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pardoselii</w:t>
      </w:r>
      <w:proofErr w:type="spellEnd"/>
      <w:r w:rsidRPr="00D44C3E">
        <w:rPr>
          <w:szCs w:val="24"/>
          <w:lang w:val="en-US"/>
        </w:rPr>
        <w:t>;</w:t>
      </w:r>
    </w:p>
    <w:p w:rsidR="00D44C3E" w:rsidRPr="00D44C3E" w:rsidRDefault="00D44C3E" w:rsidP="00D44C3E">
      <w:pPr>
        <w:spacing w:before="57" w:after="57"/>
        <w:jc w:val="center"/>
        <w:rPr>
          <w:szCs w:val="24"/>
          <w:lang w:val="pl-PL"/>
        </w:rPr>
      </w:pPr>
      <w:r w:rsidRPr="00D44C3E">
        <w:rPr>
          <w:noProof/>
          <w:szCs w:val="24"/>
          <w:lang w:val="en-US" w:eastAsia="en-US"/>
        </w:rPr>
        <w:drawing>
          <wp:inline distT="0" distB="0" distL="0" distR="0" wp14:anchorId="505B66D8" wp14:editId="5D855691">
            <wp:extent cx="1609725" cy="1076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3E" w:rsidRPr="00D44C3E" w:rsidRDefault="00D44C3E" w:rsidP="00D44C3E">
      <w:pPr>
        <w:widowControl w:val="0"/>
        <w:numPr>
          <w:ilvl w:val="1"/>
          <w:numId w:val="37"/>
        </w:numPr>
        <w:suppressAutoHyphens/>
        <w:spacing w:after="0" w:line="240" w:lineRule="auto"/>
        <w:jc w:val="both"/>
        <w:rPr>
          <w:szCs w:val="24"/>
          <w:lang w:val="en-US"/>
        </w:rPr>
      </w:pPr>
      <w:proofErr w:type="spellStart"/>
      <w:r w:rsidRPr="00D44C3E">
        <w:rPr>
          <w:szCs w:val="24"/>
          <w:lang w:val="en-US"/>
        </w:rPr>
        <w:t>aparatul</w:t>
      </w:r>
      <w:proofErr w:type="spellEnd"/>
      <w:r w:rsidRPr="00D44C3E">
        <w:rPr>
          <w:szCs w:val="24"/>
          <w:lang w:val="en-US"/>
        </w:rPr>
        <w:t xml:space="preserve"> nu </w:t>
      </w:r>
      <w:proofErr w:type="spellStart"/>
      <w:r w:rsidRPr="00D44C3E">
        <w:rPr>
          <w:szCs w:val="24"/>
          <w:lang w:val="en-US"/>
        </w:rPr>
        <w:t>trebuie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montat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în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locuri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expuse</w:t>
      </w:r>
      <w:proofErr w:type="spellEnd"/>
      <w:r w:rsidRPr="00D44C3E">
        <w:rPr>
          <w:szCs w:val="24"/>
          <w:lang w:val="en-US"/>
        </w:rPr>
        <w:t xml:space="preserve"> direct la </w:t>
      </w:r>
      <w:proofErr w:type="spellStart"/>
      <w:r w:rsidRPr="00D44C3E">
        <w:rPr>
          <w:szCs w:val="24"/>
          <w:lang w:val="en-US"/>
        </w:rPr>
        <w:t>acțiunea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razelor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solare</w:t>
      </w:r>
      <w:proofErr w:type="spellEnd"/>
      <w:r w:rsidRPr="00D44C3E">
        <w:rPr>
          <w:szCs w:val="24"/>
          <w:lang w:val="en-US"/>
        </w:rPr>
        <w:t>;</w:t>
      </w:r>
    </w:p>
    <w:p w:rsidR="00D44C3E" w:rsidRPr="00D44C3E" w:rsidRDefault="00D44C3E" w:rsidP="00D44C3E">
      <w:pPr>
        <w:widowControl w:val="0"/>
        <w:numPr>
          <w:ilvl w:val="1"/>
          <w:numId w:val="37"/>
        </w:numPr>
        <w:suppressAutoHyphens/>
        <w:spacing w:after="0" w:line="240" w:lineRule="auto"/>
        <w:jc w:val="both"/>
        <w:rPr>
          <w:szCs w:val="24"/>
          <w:lang w:val="en-US"/>
        </w:rPr>
      </w:pPr>
      <w:proofErr w:type="spellStart"/>
      <w:r w:rsidRPr="00D44C3E">
        <w:rPr>
          <w:szCs w:val="24"/>
          <w:lang w:val="en-US"/>
        </w:rPr>
        <w:t>aparatul</w:t>
      </w:r>
      <w:proofErr w:type="spellEnd"/>
      <w:r w:rsidRPr="00D44C3E">
        <w:rPr>
          <w:szCs w:val="24"/>
          <w:lang w:val="en-US"/>
        </w:rPr>
        <w:t xml:space="preserve"> nu </w:t>
      </w:r>
      <w:proofErr w:type="spellStart"/>
      <w:r w:rsidRPr="00D44C3E">
        <w:rPr>
          <w:szCs w:val="24"/>
          <w:lang w:val="en-US"/>
        </w:rPr>
        <w:t>trebuie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montat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în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apropierea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caloriferelor</w:t>
      </w:r>
      <w:proofErr w:type="spellEnd"/>
      <w:r w:rsidRPr="00D44C3E">
        <w:rPr>
          <w:szCs w:val="24"/>
          <w:lang w:val="en-US"/>
        </w:rPr>
        <w:t xml:space="preserve">, </w:t>
      </w:r>
      <w:proofErr w:type="spellStart"/>
      <w:r w:rsidRPr="00D44C3E">
        <w:rPr>
          <w:szCs w:val="24"/>
          <w:lang w:val="en-US"/>
        </w:rPr>
        <w:t>aragazelor</w:t>
      </w:r>
      <w:proofErr w:type="spellEnd"/>
      <w:r w:rsidRPr="00D44C3E">
        <w:rPr>
          <w:szCs w:val="24"/>
          <w:lang w:val="en-US"/>
        </w:rPr>
        <w:t xml:space="preserve">, </w:t>
      </w:r>
      <w:proofErr w:type="spellStart"/>
      <w:r w:rsidRPr="00D44C3E">
        <w:rPr>
          <w:szCs w:val="24"/>
          <w:lang w:val="en-US"/>
        </w:rPr>
        <w:t>grilelor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ventilație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sau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oricaror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alte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utilaje</w:t>
      </w:r>
      <w:proofErr w:type="spellEnd"/>
      <w:r w:rsidRPr="00D44C3E">
        <w:rPr>
          <w:szCs w:val="24"/>
          <w:lang w:val="en-US"/>
        </w:rPr>
        <w:t xml:space="preserve"> care emit </w:t>
      </w:r>
      <w:proofErr w:type="spellStart"/>
      <w:r w:rsidRPr="00D44C3E">
        <w:rPr>
          <w:szCs w:val="24"/>
          <w:lang w:val="en-US"/>
        </w:rPr>
        <w:t>căldură</w:t>
      </w:r>
      <w:proofErr w:type="spellEnd"/>
      <w:r w:rsidRPr="00D44C3E">
        <w:rPr>
          <w:szCs w:val="24"/>
          <w:lang w:val="en-US"/>
        </w:rPr>
        <w:t>;</w:t>
      </w:r>
    </w:p>
    <w:p w:rsidR="00D44C3E" w:rsidRPr="00D44C3E" w:rsidRDefault="00D44C3E" w:rsidP="00D44C3E">
      <w:pPr>
        <w:widowControl w:val="0"/>
        <w:numPr>
          <w:ilvl w:val="1"/>
          <w:numId w:val="37"/>
        </w:numPr>
        <w:suppressAutoHyphens/>
        <w:spacing w:after="0" w:line="240" w:lineRule="auto"/>
        <w:jc w:val="both"/>
        <w:rPr>
          <w:szCs w:val="24"/>
          <w:lang w:val="en-US"/>
        </w:rPr>
      </w:pPr>
      <w:proofErr w:type="spellStart"/>
      <w:r w:rsidRPr="00D44C3E">
        <w:rPr>
          <w:szCs w:val="24"/>
          <w:lang w:val="en-US"/>
        </w:rPr>
        <w:t>aparatul</w:t>
      </w:r>
      <w:proofErr w:type="spellEnd"/>
      <w:r w:rsidRPr="00D44C3E">
        <w:rPr>
          <w:szCs w:val="24"/>
          <w:lang w:val="en-US"/>
        </w:rPr>
        <w:t xml:space="preserve"> nu </w:t>
      </w:r>
      <w:proofErr w:type="spellStart"/>
      <w:r w:rsidRPr="00D44C3E">
        <w:rPr>
          <w:szCs w:val="24"/>
          <w:lang w:val="en-US"/>
        </w:rPr>
        <w:t>trebuie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montat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lângă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cazane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încastrate</w:t>
      </w:r>
      <w:proofErr w:type="spellEnd"/>
      <w:r w:rsidRPr="00D44C3E">
        <w:rPr>
          <w:szCs w:val="24"/>
          <w:lang w:val="en-US"/>
        </w:rPr>
        <w:t xml:space="preserve">, </w:t>
      </w:r>
      <w:proofErr w:type="spellStart"/>
      <w:r w:rsidRPr="00D44C3E">
        <w:rPr>
          <w:szCs w:val="24"/>
          <w:lang w:val="en-US"/>
        </w:rPr>
        <w:t>țevi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sau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cabluri</w:t>
      </w:r>
      <w:proofErr w:type="spellEnd"/>
      <w:r w:rsidRPr="00D44C3E">
        <w:rPr>
          <w:szCs w:val="24"/>
          <w:lang w:val="en-US"/>
        </w:rPr>
        <w:t xml:space="preserve">, </w:t>
      </w:r>
      <w:proofErr w:type="spellStart"/>
      <w:r w:rsidRPr="00D44C3E">
        <w:rPr>
          <w:szCs w:val="24"/>
          <w:lang w:val="en-US"/>
        </w:rPr>
        <w:t>coșuri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fum</w:t>
      </w:r>
      <w:proofErr w:type="spellEnd"/>
      <w:r w:rsidRPr="00D44C3E">
        <w:rPr>
          <w:szCs w:val="24"/>
          <w:lang w:val="en-US"/>
        </w:rPr>
        <w:t>;</w:t>
      </w:r>
    </w:p>
    <w:p w:rsidR="00D44C3E" w:rsidRPr="00D44C3E" w:rsidRDefault="00D44C3E" w:rsidP="00D44C3E">
      <w:pPr>
        <w:widowControl w:val="0"/>
        <w:numPr>
          <w:ilvl w:val="1"/>
          <w:numId w:val="37"/>
        </w:numPr>
        <w:suppressAutoHyphens/>
        <w:spacing w:after="0" w:line="240" w:lineRule="auto"/>
        <w:jc w:val="both"/>
        <w:rPr>
          <w:szCs w:val="24"/>
          <w:lang w:val="en-US"/>
        </w:rPr>
      </w:pPr>
      <w:proofErr w:type="spellStart"/>
      <w:proofErr w:type="gramStart"/>
      <w:r w:rsidRPr="00D44C3E">
        <w:rPr>
          <w:szCs w:val="24"/>
          <w:lang w:val="en-US"/>
        </w:rPr>
        <w:t>aparatul</w:t>
      </w:r>
      <w:proofErr w:type="spellEnd"/>
      <w:proofErr w:type="gram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trebuie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montat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departe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ușă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și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colțurile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încăperii</w:t>
      </w:r>
      <w:proofErr w:type="spellEnd"/>
      <w:r w:rsidRPr="00D44C3E">
        <w:rPr>
          <w:szCs w:val="24"/>
          <w:lang w:val="en-US"/>
        </w:rPr>
        <w:t>.</w:t>
      </w:r>
    </w:p>
    <w:p w:rsidR="00D44C3E" w:rsidRPr="00D44C3E" w:rsidRDefault="00D44C3E" w:rsidP="00D44C3E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szCs w:val="24"/>
          <w:lang w:val="en-US"/>
        </w:rPr>
      </w:pPr>
      <w:proofErr w:type="spellStart"/>
      <w:r w:rsidRPr="00D44C3E">
        <w:rPr>
          <w:szCs w:val="24"/>
          <w:lang w:val="en-US"/>
        </w:rPr>
        <w:t>Scoateți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capacul</w:t>
      </w:r>
      <w:proofErr w:type="spellEnd"/>
      <w:r w:rsidRPr="00D44C3E">
        <w:rPr>
          <w:szCs w:val="24"/>
          <w:lang w:val="en-US"/>
        </w:rPr>
        <w:t xml:space="preserve"> frontal. </w:t>
      </w:r>
      <w:proofErr w:type="spellStart"/>
      <w:r w:rsidRPr="00D44C3E">
        <w:rPr>
          <w:szCs w:val="24"/>
          <w:lang w:val="en-US"/>
        </w:rPr>
        <w:t>Deșurubați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șurubul</w:t>
      </w:r>
      <w:proofErr w:type="spellEnd"/>
      <w:r w:rsidRPr="00D44C3E">
        <w:rPr>
          <w:szCs w:val="24"/>
          <w:lang w:val="en-US"/>
        </w:rPr>
        <w:t xml:space="preserve"> care se </w:t>
      </w:r>
      <w:proofErr w:type="spellStart"/>
      <w:r w:rsidRPr="00D44C3E">
        <w:rPr>
          <w:szCs w:val="24"/>
          <w:lang w:val="en-US"/>
        </w:rPr>
        <w:t>află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în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vecinătatea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locașului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bateriilor</w:t>
      </w:r>
      <w:proofErr w:type="spellEnd"/>
      <w:r w:rsidRPr="00D44C3E">
        <w:rPr>
          <w:szCs w:val="24"/>
          <w:lang w:val="en-US"/>
        </w:rPr>
        <w:t xml:space="preserve">. </w:t>
      </w:r>
      <w:proofErr w:type="spellStart"/>
      <w:r w:rsidRPr="00D44C3E">
        <w:rPr>
          <w:szCs w:val="24"/>
          <w:lang w:val="en-US"/>
        </w:rPr>
        <w:t>Partea</w:t>
      </w:r>
      <w:proofErr w:type="spellEnd"/>
      <w:r w:rsidRPr="00D44C3E">
        <w:rPr>
          <w:szCs w:val="24"/>
          <w:lang w:val="en-US"/>
        </w:rPr>
        <w:t xml:space="preserve"> din </w:t>
      </w:r>
      <w:proofErr w:type="spellStart"/>
      <w:r w:rsidRPr="00D44C3E">
        <w:rPr>
          <w:szCs w:val="24"/>
          <w:lang w:val="en-US"/>
        </w:rPr>
        <w:t>față</w:t>
      </w:r>
      <w:proofErr w:type="spellEnd"/>
      <w:r w:rsidRPr="00D44C3E">
        <w:rPr>
          <w:szCs w:val="24"/>
          <w:lang w:val="en-US"/>
        </w:rPr>
        <w:t xml:space="preserve"> a </w:t>
      </w:r>
      <w:proofErr w:type="spellStart"/>
      <w:r w:rsidRPr="00D44C3E">
        <w:rPr>
          <w:szCs w:val="24"/>
          <w:lang w:val="en-US"/>
        </w:rPr>
        <w:t>carcasei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săltați</w:t>
      </w:r>
      <w:proofErr w:type="spellEnd"/>
      <w:r w:rsidRPr="00D44C3E">
        <w:rPr>
          <w:szCs w:val="24"/>
          <w:lang w:val="en-US"/>
        </w:rPr>
        <w:t xml:space="preserve">-o </w:t>
      </w:r>
      <w:proofErr w:type="spellStart"/>
      <w:r w:rsidRPr="00D44C3E">
        <w:rPr>
          <w:szCs w:val="24"/>
          <w:lang w:val="en-US"/>
        </w:rPr>
        <w:t>și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îndepărtați</w:t>
      </w:r>
      <w:proofErr w:type="spellEnd"/>
      <w:r w:rsidRPr="00D44C3E">
        <w:rPr>
          <w:szCs w:val="24"/>
          <w:lang w:val="en-US"/>
        </w:rPr>
        <w:t xml:space="preserve">-o de </w:t>
      </w:r>
      <w:proofErr w:type="spellStart"/>
      <w:r w:rsidRPr="00D44C3E">
        <w:rPr>
          <w:szCs w:val="24"/>
          <w:lang w:val="en-US"/>
        </w:rPr>
        <w:t>bază</w:t>
      </w:r>
      <w:proofErr w:type="spellEnd"/>
      <w:r w:rsidRPr="00D44C3E">
        <w:rPr>
          <w:szCs w:val="24"/>
          <w:lang w:val="en-US"/>
        </w:rPr>
        <w:t>.</w:t>
      </w:r>
    </w:p>
    <w:p w:rsidR="00D44C3E" w:rsidRDefault="00D44C3E" w:rsidP="00D44C3E">
      <w:pPr>
        <w:spacing w:before="170" w:after="113"/>
        <w:jc w:val="center"/>
        <w:rPr>
          <w:szCs w:val="24"/>
          <w:lang w:val="pl-PL"/>
        </w:rPr>
      </w:pPr>
      <w:r w:rsidRPr="00D44C3E">
        <w:rPr>
          <w:noProof/>
          <w:szCs w:val="24"/>
          <w:lang w:val="en-US" w:eastAsia="en-US"/>
        </w:rPr>
        <w:drawing>
          <wp:inline distT="0" distB="0" distL="0" distR="0" wp14:anchorId="5F56DA4E" wp14:editId="2201D62D">
            <wp:extent cx="1895475" cy="1076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3E" w:rsidRDefault="00D44C3E" w:rsidP="00D44C3E">
      <w:pPr>
        <w:spacing w:before="170" w:after="113"/>
        <w:jc w:val="center"/>
        <w:rPr>
          <w:szCs w:val="24"/>
          <w:lang w:val="pl-PL"/>
        </w:rPr>
      </w:pPr>
    </w:p>
    <w:p w:rsidR="00D44C3E" w:rsidRDefault="00D44C3E" w:rsidP="00D44C3E">
      <w:pPr>
        <w:spacing w:before="170" w:after="113"/>
        <w:jc w:val="center"/>
        <w:rPr>
          <w:szCs w:val="24"/>
          <w:lang w:val="pl-PL"/>
        </w:rPr>
      </w:pPr>
    </w:p>
    <w:p w:rsidR="00D44C3E" w:rsidRDefault="00D44C3E" w:rsidP="00D44C3E">
      <w:pPr>
        <w:spacing w:before="170" w:after="113"/>
        <w:jc w:val="center"/>
        <w:rPr>
          <w:szCs w:val="24"/>
          <w:lang w:val="pl-PL"/>
        </w:rPr>
      </w:pPr>
    </w:p>
    <w:p w:rsidR="00D44C3E" w:rsidRDefault="00D44C3E" w:rsidP="00D44C3E">
      <w:pPr>
        <w:spacing w:before="170" w:after="113"/>
        <w:jc w:val="center"/>
        <w:rPr>
          <w:szCs w:val="24"/>
          <w:lang w:val="pl-PL"/>
        </w:rPr>
      </w:pPr>
    </w:p>
    <w:p w:rsidR="00D44C3E" w:rsidRPr="00D44C3E" w:rsidRDefault="00D44C3E" w:rsidP="00D44C3E">
      <w:pPr>
        <w:spacing w:before="170" w:after="113"/>
        <w:jc w:val="center"/>
        <w:rPr>
          <w:szCs w:val="24"/>
          <w:lang w:val="pl-PL"/>
        </w:rPr>
      </w:pPr>
    </w:p>
    <w:p w:rsidR="00D44C3E" w:rsidRDefault="00D44C3E" w:rsidP="00D44C3E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szCs w:val="24"/>
          <w:lang w:val="en-US"/>
        </w:rPr>
      </w:pPr>
      <w:proofErr w:type="spellStart"/>
      <w:r w:rsidRPr="00D44C3E">
        <w:rPr>
          <w:szCs w:val="24"/>
          <w:lang w:val="en-US"/>
        </w:rPr>
        <w:t>Deșurubați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șurubul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blocare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și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scoateți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capacul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protecție</w:t>
      </w:r>
      <w:proofErr w:type="spellEnd"/>
      <w:r w:rsidRPr="00D44C3E">
        <w:rPr>
          <w:szCs w:val="24"/>
          <w:lang w:val="en-US"/>
        </w:rPr>
        <w:t>.</w:t>
      </w:r>
    </w:p>
    <w:p w:rsidR="00D44C3E" w:rsidRPr="00D44C3E" w:rsidRDefault="00D44C3E" w:rsidP="00D44C3E">
      <w:pPr>
        <w:widowControl w:val="0"/>
        <w:suppressAutoHyphens/>
        <w:spacing w:after="0" w:line="240" w:lineRule="auto"/>
        <w:ind w:left="720"/>
        <w:jc w:val="both"/>
        <w:rPr>
          <w:szCs w:val="24"/>
          <w:lang w:val="en-US"/>
        </w:rPr>
      </w:pPr>
    </w:p>
    <w:p w:rsidR="00D44C3E" w:rsidRDefault="00D44C3E" w:rsidP="00D44C3E">
      <w:pPr>
        <w:spacing w:before="113" w:after="113"/>
        <w:jc w:val="center"/>
        <w:rPr>
          <w:szCs w:val="24"/>
          <w:lang w:val="pl-PL"/>
        </w:rPr>
      </w:pPr>
      <w:r w:rsidRPr="00D44C3E">
        <w:rPr>
          <w:noProof/>
          <w:szCs w:val="24"/>
          <w:lang w:val="en-US" w:eastAsia="en-US"/>
        </w:rPr>
        <w:drawing>
          <wp:inline distT="0" distB="0" distL="0" distR="0" wp14:anchorId="3B824F25" wp14:editId="11230D45">
            <wp:extent cx="1905000" cy="1438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3E" w:rsidRPr="00D44C3E" w:rsidRDefault="00D44C3E" w:rsidP="00D44C3E">
      <w:pPr>
        <w:spacing w:before="113" w:after="113"/>
        <w:jc w:val="center"/>
        <w:rPr>
          <w:szCs w:val="24"/>
          <w:lang w:val="pl-PL"/>
        </w:rPr>
      </w:pPr>
    </w:p>
    <w:p w:rsidR="00D44C3E" w:rsidRDefault="00D44C3E" w:rsidP="00D44C3E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szCs w:val="24"/>
        </w:rPr>
      </w:pPr>
      <w:proofErr w:type="spellStart"/>
      <w:r w:rsidRPr="00D44C3E">
        <w:rPr>
          <w:szCs w:val="24"/>
          <w:lang w:val="en-US"/>
        </w:rPr>
        <w:t>În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locul</w:t>
      </w:r>
      <w:proofErr w:type="spellEnd"/>
      <w:r w:rsidRPr="00D44C3E">
        <w:rPr>
          <w:szCs w:val="24"/>
          <w:lang w:val="en-US"/>
        </w:rPr>
        <w:t xml:space="preserve"> ales </w:t>
      </w:r>
      <w:proofErr w:type="spellStart"/>
      <w:r w:rsidRPr="00D44C3E">
        <w:rPr>
          <w:szCs w:val="24"/>
          <w:lang w:val="en-US"/>
        </w:rPr>
        <w:t>fixați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perete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suportul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termostatului</w:t>
      </w:r>
      <w:proofErr w:type="spellEnd"/>
      <w:r w:rsidRPr="00D44C3E">
        <w:rPr>
          <w:szCs w:val="24"/>
          <w:lang w:val="en-US"/>
        </w:rPr>
        <w:t xml:space="preserve">, </w:t>
      </w:r>
      <w:proofErr w:type="spellStart"/>
      <w:r w:rsidRPr="00D44C3E">
        <w:rPr>
          <w:szCs w:val="24"/>
          <w:lang w:val="en-US"/>
        </w:rPr>
        <w:t>fiind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atenți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ca</w:t>
      </w:r>
      <w:proofErr w:type="spellEnd"/>
      <w:r w:rsidRPr="00D44C3E">
        <w:rPr>
          <w:szCs w:val="24"/>
          <w:lang w:val="en-US"/>
        </w:rPr>
        <w:t xml:space="preserve"> el </w:t>
      </w:r>
      <w:proofErr w:type="spellStart"/>
      <w:proofErr w:type="gramStart"/>
      <w:r w:rsidRPr="00D44C3E">
        <w:rPr>
          <w:szCs w:val="24"/>
          <w:lang w:val="en-US"/>
        </w:rPr>
        <w:t>să</w:t>
      </w:r>
      <w:proofErr w:type="spellEnd"/>
      <w:proofErr w:type="gram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acopere</w:t>
      </w:r>
      <w:proofErr w:type="spellEnd"/>
      <w:r w:rsidRPr="00D44C3E">
        <w:rPr>
          <w:szCs w:val="24"/>
          <w:lang w:val="en-US"/>
        </w:rPr>
        <w:t xml:space="preserve"> tot </w:t>
      </w:r>
      <w:proofErr w:type="spellStart"/>
      <w:r w:rsidRPr="00D44C3E">
        <w:rPr>
          <w:szCs w:val="24"/>
          <w:lang w:val="en-US"/>
        </w:rPr>
        <w:t>orificiul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făcut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în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perete</w:t>
      </w:r>
      <w:proofErr w:type="spellEnd"/>
      <w:r w:rsidRPr="00D44C3E">
        <w:rPr>
          <w:szCs w:val="24"/>
          <w:lang w:val="en-US"/>
        </w:rPr>
        <w:t xml:space="preserve">. </w:t>
      </w:r>
      <w:r w:rsidRPr="00D44C3E">
        <w:rPr>
          <w:szCs w:val="24"/>
        </w:rPr>
        <w:t>Cablurile trebuie trecute prin orificiul din capacul de protecție.</w:t>
      </w:r>
    </w:p>
    <w:p w:rsidR="00D44C3E" w:rsidRPr="00D44C3E" w:rsidRDefault="00D44C3E" w:rsidP="00D44C3E">
      <w:pPr>
        <w:widowControl w:val="0"/>
        <w:suppressAutoHyphens/>
        <w:spacing w:after="0" w:line="240" w:lineRule="auto"/>
        <w:ind w:left="720"/>
        <w:jc w:val="both"/>
        <w:rPr>
          <w:szCs w:val="24"/>
        </w:rPr>
      </w:pPr>
    </w:p>
    <w:p w:rsidR="00D44C3E" w:rsidRDefault="00D44C3E" w:rsidP="00D44C3E">
      <w:pPr>
        <w:spacing w:before="113" w:after="113"/>
        <w:jc w:val="center"/>
        <w:rPr>
          <w:szCs w:val="24"/>
        </w:rPr>
      </w:pPr>
      <w:r w:rsidRPr="00D44C3E">
        <w:rPr>
          <w:noProof/>
          <w:szCs w:val="24"/>
          <w:lang w:val="en-US" w:eastAsia="en-US"/>
        </w:rPr>
        <w:drawing>
          <wp:inline distT="0" distB="0" distL="0" distR="0" wp14:anchorId="08C0C6D8" wp14:editId="6698F77A">
            <wp:extent cx="1905000" cy="1085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3E" w:rsidRPr="00D44C3E" w:rsidRDefault="00D44C3E" w:rsidP="00D44C3E">
      <w:pPr>
        <w:spacing w:before="113" w:after="113"/>
        <w:jc w:val="center"/>
        <w:rPr>
          <w:szCs w:val="24"/>
        </w:rPr>
      </w:pPr>
    </w:p>
    <w:p w:rsidR="00D44C3E" w:rsidRDefault="00D44C3E" w:rsidP="00D44C3E">
      <w:pPr>
        <w:widowControl w:val="0"/>
        <w:numPr>
          <w:ilvl w:val="0"/>
          <w:numId w:val="37"/>
        </w:numPr>
        <w:suppressAutoHyphens/>
        <w:spacing w:after="113" w:line="240" w:lineRule="auto"/>
        <w:jc w:val="both"/>
        <w:rPr>
          <w:szCs w:val="24"/>
          <w:lang w:val="en-US"/>
        </w:rPr>
      </w:pPr>
      <w:proofErr w:type="spellStart"/>
      <w:r w:rsidRPr="00D44C3E">
        <w:rPr>
          <w:szCs w:val="24"/>
          <w:lang w:val="en-US"/>
        </w:rPr>
        <w:t>Cuplați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corespunzător</w:t>
      </w:r>
      <w:proofErr w:type="spellEnd"/>
      <w:r w:rsidRPr="00D44C3E">
        <w:rPr>
          <w:szCs w:val="24"/>
          <w:lang w:val="en-US"/>
        </w:rPr>
        <w:t xml:space="preserve"> la </w:t>
      </w:r>
      <w:proofErr w:type="spellStart"/>
      <w:r w:rsidRPr="00D44C3E">
        <w:rPr>
          <w:szCs w:val="24"/>
          <w:lang w:val="en-US"/>
        </w:rPr>
        <w:t>clemele</w:t>
      </w:r>
      <w:proofErr w:type="spellEnd"/>
      <w:r w:rsidRPr="00D44C3E">
        <w:rPr>
          <w:szCs w:val="24"/>
          <w:lang w:val="en-US"/>
        </w:rPr>
        <w:t xml:space="preserve"> 1 </w:t>
      </w:r>
      <w:proofErr w:type="spellStart"/>
      <w:r w:rsidRPr="00D44C3E">
        <w:rPr>
          <w:szCs w:val="24"/>
          <w:lang w:val="en-US"/>
        </w:rPr>
        <w:t>și</w:t>
      </w:r>
      <w:proofErr w:type="spellEnd"/>
      <w:r w:rsidRPr="00D44C3E">
        <w:rPr>
          <w:szCs w:val="24"/>
          <w:lang w:val="en-US"/>
        </w:rPr>
        <w:t xml:space="preserve"> 2 </w:t>
      </w:r>
      <w:proofErr w:type="spellStart"/>
      <w:r w:rsidRPr="00D44C3E">
        <w:rPr>
          <w:szCs w:val="24"/>
          <w:lang w:val="en-US"/>
        </w:rPr>
        <w:t>doua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cabluri</w:t>
      </w:r>
      <w:proofErr w:type="spellEnd"/>
      <w:r w:rsidRPr="00D44C3E">
        <w:rPr>
          <w:szCs w:val="24"/>
          <w:lang w:val="en-US"/>
        </w:rPr>
        <w:t xml:space="preserve"> cu </w:t>
      </w:r>
      <w:proofErr w:type="spellStart"/>
      <w:r w:rsidRPr="00D44C3E">
        <w:rPr>
          <w:szCs w:val="24"/>
          <w:lang w:val="en-US"/>
        </w:rPr>
        <w:t>secțiune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transversală</w:t>
      </w:r>
      <w:proofErr w:type="spellEnd"/>
      <w:r w:rsidRPr="00D44C3E">
        <w:rPr>
          <w:szCs w:val="24"/>
          <w:lang w:val="en-US"/>
        </w:rPr>
        <w:t xml:space="preserve"> 0</w:t>
      </w:r>
      <w:proofErr w:type="gramStart"/>
      <w:r w:rsidRPr="00D44C3E">
        <w:rPr>
          <w:szCs w:val="24"/>
          <w:lang w:val="en-US"/>
        </w:rPr>
        <w:t>,75</w:t>
      </w:r>
      <w:proofErr w:type="gramEnd"/>
      <w:r w:rsidRPr="00D44C3E">
        <w:rPr>
          <w:szCs w:val="24"/>
          <w:lang w:val="en-US"/>
        </w:rPr>
        <w:t xml:space="preserve"> mm</w:t>
      </w:r>
      <w:r w:rsidRPr="00D44C3E">
        <w:rPr>
          <w:szCs w:val="24"/>
          <w:vertAlign w:val="superscript"/>
          <w:lang w:val="en-US"/>
        </w:rPr>
        <w:t>2</w:t>
      </w:r>
      <w:r w:rsidRPr="00D44C3E">
        <w:rPr>
          <w:szCs w:val="24"/>
          <w:lang w:val="en-US"/>
        </w:rPr>
        <w:t xml:space="preserve">   . </w:t>
      </w:r>
      <w:proofErr w:type="spellStart"/>
      <w:r w:rsidRPr="00D44C3E">
        <w:rPr>
          <w:szCs w:val="24"/>
          <w:lang w:val="en-US"/>
        </w:rPr>
        <w:t>Conectările</w:t>
      </w:r>
      <w:proofErr w:type="spellEnd"/>
      <w:r w:rsidRPr="00D44C3E">
        <w:rPr>
          <w:szCs w:val="24"/>
          <w:lang w:val="en-US"/>
        </w:rPr>
        <w:t xml:space="preserve"> standard </w:t>
      </w:r>
      <w:proofErr w:type="spellStart"/>
      <w:r w:rsidRPr="00D44C3E">
        <w:rPr>
          <w:szCs w:val="24"/>
          <w:lang w:val="en-US"/>
        </w:rPr>
        <w:t>sunt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prezentate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mai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jos</w:t>
      </w:r>
      <w:proofErr w:type="spellEnd"/>
      <w:r w:rsidRPr="00D44C3E">
        <w:rPr>
          <w:szCs w:val="24"/>
          <w:lang w:val="en-US"/>
        </w:rPr>
        <w:t xml:space="preserve"> </w:t>
      </w:r>
      <w:proofErr w:type="gramStart"/>
      <w:r w:rsidRPr="00D44C3E">
        <w:rPr>
          <w:szCs w:val="24"/>
          <w:lang w:val="en-US"/>
        </w:rPr>
        <w:t xml:space="preserve">( </w:t>
      </w:r>
      <w:proofErr w:type="spellStart"/>
      <w:r w:rsidRPr="00D44C3E">
        <w:rPr>
          <w:szCs w:val="24"/>
          <w:lang w:val="en-US"/>
        </w:rPr>
        <w:t>fără</w:t>
      </w:r>
      <w:proofErr w:type="spellEnd"/>
      <w:proofErr w:type="gram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cablul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neutru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sau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împământare</w:t>
      </w:r>
      <w:proofErr w:type="spellEnd"/>
      <w:r w:rsidRPr="00D44C3E">
        <w:rPr>
          <w:szCs w:val="24"/>
          <w:lang w:val="en-US"/>
        </w:rPr>
        <w:t>).</w:t>
      </w:r>
    </w:p>
    <w:p w:rsidR="00D44C3E" w:rsidRPr="00D44C3E" w:rsidRDefault="00D44C3E" w:rsidP="00D44C3E">
      <w:pPr>
        <w:widowControl w:val="0"/>
        <w:suppressAutoHyphens/>
        <w:spacing w:after="113" w:line="240" w:lineRule="auto"/>
        <w:ind w:left="720"/>
        <w:jc w:val="both"/>
        <w:rPr>
          <w:szCs w:val="24"/>
          <w:lang w:val="en-US"/>
        </w:rPr>
      </w:pPr>
    </w:p>
    <w:p w:rsidR="00D44C3E" w:rsidRDefault="00D44C3E" w:rsidP="00D44C3E">
      <w:pPr>
        <w:spacing w:after="113"/>
        <w:jc w:val="both"/>
        <w:rPr>
          <w:szCs w:val="24"/>
          <w:lang w:val="en-US"/>
        </w:rPr>
      </w:pPr>
      <w:proofErr w:type="spellStart"/>
      <w:r w:rsidRPr="00D44C3E">
        <w:rPr>
          <w:b/>
          <w:bCs/>
          <w:szCs w:val="24"/>
          <w:lang w:val="en-US"/>
        </w:rPr>
        <w:t>Atenț</w:t>
      </w:r>
      <w:proofErr w:type="gramStart"/>
      <w:r w:rsidRPr="00D44C3E">
        <w:rPr>
          <w:b/>
          <w:bCs/>
          <w:szCs w:val="24"/>
          <w:lang w:val="en-US"/>
        </w:rPr>
        <w:t>ie</w:t>
      </w:r>
      <w:proofErr w:type="spellEnd"/>
      <w:r w:rsidRPr="00D44C3E">
        <w:rPr>
          <w:b/>
          <w:bCs/>
          <w:szCs w:val="24"/>
          <w:lang w:val="en-US"/>
        </w:rPr>
        <w:t xml:space="preserve"> :</w:t>
      </w:r>
      <w:proofErr w:type="gramEnd"/>
      <w:r w:rsidRPr="00D44C3E">
        <w:rPr>
          <w:szCs w:val="24"/>
          <w:lang w:val="en-US"/>
        </w:rPr>
        <w:t xml:space="preserve"> Nu </w:t>
      </w:r>
      <w:proofErr w:type="spellStart"/>
      <w:r w:rsidRPr="00D44C3E">
        <w:rPr>
          <w:szCs w:val="24"/>
          <w:lang w:val="en-US"/>
        </w:rPr>
        <w:t>cuplați</w:t>
      </w:r>
      <w:proofErr w:type="spellEnd"/>
      <w:r w:rsidRPr="00D44C3E">
        <w:rPr>
          <w:szCs w:val="24"/>
          <w:lang w:val="en-US"/>
        </w:rPr>
        <w:t xml:space="preserve"> la </w:t>
      </w:r>
      <w:proofErr w:type="spellStart"/>
      <w:r w:rsidRPr="00D44C3E">
        <w:rPr>
          <w:szCs w:val="24"/>
          <w:lang w:val="en-US"/>
        </w:rPr>
        <w:t>aparat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cablul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neutru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sau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împământare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dacă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ele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există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deja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în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instalație</w:t>
      </w:r>
      <w:proofErr w:type="spellEnd"/>
      <w:r w:rsidRPr="00D44C3E">
        <w:rPr>
          <w:szCs w:val="24"/>
          <w:lang w:val="en-US"/>
        </w:rPr>
        <w:t xml:space="preserve">. </w:t>
      </w:r>
      <w:proofErr w:type="spellStart"/>
      <w:r w:rsidRPr="00D44C3E">
        <w:rPr>
          <w:szCs w:val="24"/>
          <w:lang w:val="en-US"/>
        </w:rPr>
        <w:t>Aceste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cabluri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trebuie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protejate</w:t>
      </w:r>
      <w:proofErr w:type="spellEnd"/>
      <w:r w:rsidRPr="00D44C3E">
        <w:rPr>
          <w:szCs w:val="24"/>
          <w:lang w:val="en-US"/>
        </w:rPr>
        <w:t>.</w:t>
      </w:r>
    </w:p>
    <w:p w:rsidR="00D44C3E" w:rsidRPr="00D44C3E" w:rsidRDefault="00D44C3E" w:rsidP="00D44C3E">
      <w:pPr>
        <w:spacing w:after="113"/>
        <w:jc w:val="both"/>
        <w:rPr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4829"/>
      </w:tblGrid>
      <w:tr w:rsidR="00D44C3E" w:rsidRPr="00D44C3E" w:rsidTr="00D44C3E">
        <w:tc>
          <w:tcPr>
            <w:tcW w:w="4086" w:type="dxa"/>
            <w:hideMark/>
          </w:tcPr>
          <w:p w:rsidR="00D44C3E" w:rsidRPr="00D44C3E" w:rsidRDefault="00D44C3E">
            <w:pPr>
              <w:pStyle w:val="Zawartotabeli"/>
              <w:rPr>
                <w:rFonts w:cs="Times New Roman"/>
                <w:b/>
                <w:bCs/>
              </w:rPr>
            </w:pPr>
            <w:r w:rsidRPr="00D44C3E">
              <w:rPr>
                <w:rFonts w:cs="Times New Roman"/>
                <w:b/>
                <w:bCs/>
              </w:rPr>
              <w:t>În sistem cu cazanul pe gaz</w:t>
            </w:r>
          </w:p>
        </w:tc>
        <w:tc>
          <w:tcPr>
            <w:tcW w:w="4829" w:type="dxa"/>
            <w:hideMark/>
          </w:tcPr>
          <w:p w:rsidR="00D44C3E" w:rsidRPr="00D44C3E" w:rsidRDefault="00D44C3E">
            <w:pPr>
              <w:pStyle w:val="Zawartotabeli"/>
              <w:spacing w:after="113"/>
              <w:jc w:val="right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D44C3E">
              <w:rPr>
                <w:rFonts w:cs="Times New Roman"/>
                <w:b/>
                <w:bCs/>
                <w:lang w:val="en-US"/>
              </w:rPr>
              <w:t>În</w:t>
            </w:r>
            <w:proofErr w:type="spellEnd"/>
            <w:r w:rsidRPr="00D44C3E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44C3E">
              <w:rPr>
                <w:rFonts w:cs="Times New Roman"/>
                <w:b/>
                <w:bCs/>
                <w:lang w:val="en-US"/>
              </w:rPr>
              <w:t>sistem</w:t>
            </w:r>
            <w:proofErr w:type="spellEnd"/>
            <w:r w:rsidRPr="00D44C3E">
              <w:rPr>
                <w:rFonts w:cs="Times New Roman"/>
                <w:b/>
                <w:bCs/>
                <w:lang w:val="en-US"/>
              </w:rPr>
              <w:t xml:space="preserve"> de </w:t>
            </w:r>
            <w:proofErr w:type="spellStart"/>
            <w:r w:rsidRPr="00D44C3E">
              <w:rPr>
                <w:rFonts w:cs="Times New Roman"/>
                <w:b/>
                <w:bCs/>
                <w:lang w:val="en-US"/>
              </w:rPr>
              <w:t>încalzire</w:t>
            </w:r>
            <w:proofErr w:type="spellEnd"/>
            <w:r w:rsidRPr="00D44C3E">
              <w:rPr>
                <w:rFonts w:cs="Times New Roman"/>
                <w:b/>
                <w:bCs/>
                <w:lang w:val="en-US"/>
              </w:rPr>
              <w:t>/</w:t>
            </w:r>
            <w:proofErr w:type="spellStart"/>
            <w:r w:rsidRPr="00D44C3E">
              <w:rPr>
                <w:rFonts w:cs="Times New Roman"/>
                <w:b/>
                <w:bCs/>
                <w:lang w:val="en-US"/>
              </w:rPr>
              <w:t>climatizare</w:t>
            </w:r>
            <w:proofErr w:type="spellEnd"/>
          </w:p>
        </w:tc>
      </w:tr>
      <w:tr w:rsidR="00D44C3E" w:rsidRPr="00D44C3E" w:rsidTr="00D44C3E">
        <w:tc>
          <w:tcPr>
            <w:tcW w:w="4086" w:type="dxa"/>
            <w:hideMark/>
          </w:tcPr>
          <w:p w:rsidR="00D44C3E" w:rsidRPr="00D44C3E" w:rsidRDefault="00D44C3E">
            <w:pPr>
              <w:pStyle w:val="Zawartotabeli"/>
              <w:jc w:val="right"/>
              <w:rPr>
                <w:rFonts w:cs="Times New Roman"/>
              </w:rPr>
            </w:pPr>
            <w:r w:rsidRPr="00D44C3E">
              <w:rPr>
                <w:rFonts w:cs="Times New Roman"/>
                <w:noProof/>
                <w:lang w:val="en-US" w:eastAsia="en-US" w:bidi="ar-SA"/>
              </w:rPr>
              <w:drawing>
                <wp:inline distT="0" distB="0" distL="0" distR="0" wp14:anchorId="155AE734" wp14:editId="5B646E3C">
                  <wp:extent cx="2590800" cy="10572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hideMark/>
          </w:tcPr>
          <w:p w:rsidR="00D44C3E" w:rsidRPr="00D44C3E" w:rsidRDefault="00D44C3E">
            <w:pPr>
              <w:pStyle w:val="Zawartotabeli"/>
              <w:jc w:val="right"/>
              <w:rPr>
                <w:rFonts w:cs="Times New Roman"/>
              </w:rPr>
            </w:pPr>
            <w:r w:rsidRPr="00D44C3E">
              <w:rPr>
                <w:rFonts w:cs="Times New Roman"/>
                <w:noProof/>
                <w:lang w:val="en-US" w:eastAsia="en-US" w:bidi="ar-SA"/>
              </w:rPr>
              <w:drawing>
                <wp:inline distT="0" distB="0" distL="0" distR="0" wp14:anchorId="36E5E46A" wp14:editId="2C789093">
                  <wp:extent cx="2600325" cy="15240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5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C3E" w:rsidRPr="00D44C3E" w:rsidTr="00D44C3E">
        <w:tc>
          <w:tcPr>
            <w:tcW w:w="4086" w:type="dxa"/>
          </w:tcPr>
          <w:p w:rsidR="00D44C3E" w:rsidRPr="00D44C3E" w:rsidRDefault="00D44C3E">
            <w:pPr>
              <w:pStyle w:val="Zawartotabeli"/>
              <w:jc w:val="right"/>
              <w:rPr>
                <w:rFonts w:cs="Times New Roman"/>
                <w:noProof/>
                <w:lang w:val="en-US" w:eastAsia="en-US" w:bidi="ar-SA"/>
              </w:rPr>
            </w:pPr>
          </w:p>
        </w:tc>
        <w:tc>
          <w:tcPr>
            <w:tcW w:w="4829" w:type="dxa"/>
          </w:tcPr>
          <w:p w:rsidR="00D44C3E" w:rsidRPr="00D44C3E" w:rsidRDefault="00D44C3E">
            <w:pPr>
              <w:pStyle w:val="Zawartotabeli"/>
              <w:jc w:val="right"/>
              <w:rPr>
                <w:rFonts w:cs="Times New Roman"/>
                <w:noProof/>
                <w:lang w:val="en-US" w:eastAsia="en-US" w:bidi="ar-SA"/>
              </w:rPr>
            </w:pPr>
          </w:p>
        </w:tc>
      </w:tr>
    </w:tbl>
    <w:p w:rsidR="00D44C3E" w:rsidRPr="00D44C3E" w:rsidRDefault="00D44C3E" w:rsidP="00D44C3E">
      <w:pPr>
        <w:widowControl w:val="0"/>
        <w:numPr>
          <w:ilvl w:val="0"/>
          <w:numId w:val="37"/>
        </w:numPr>
        <w:suppressAutoHyphens/>
        <w:spacing w:before="113" w:after="0" w:line="240" w:lineRule="auto"/>
        <w:jc w:val="both"/>
        <w:rPr>
          <w:rFonts w:eastAsia="Arial Unicode MS"/>
          <w:kern w:val="2"/>
          <w:szCs w:val="24"/>
          <w:lang w:val="en-US" w:eastAsia="hi-IN" w:bidi="hi-IN"/>
        </w:rPr>
      </w:pPr>
      <w:proofErr w:type="spellStart"/>
      <w:r w:rsidRPr="00D44C3E">
        <w:rPr>
          <w:szCs w:val="24"/>
          <w:lang w:val="en-US"/>
        </w:rPr>
        <w:t>Puneți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suportul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deja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scos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capacul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protecție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și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fixați</w:t>
      </w:r>
      <w:proofErr w:type="spellEnd"/>
      <w:r w:rsidRPr="00D44C3E">
        <w:rPr>
          <w:szCs w:val="24"/>
          <w:lang w:val="en-US"/>
        </w:rPr>
        <w:t xml:space="preserve">-l </w:t>
      </w:r>
      <w:proofErr w:type="spellStart"/>
      <w:r w:rsidRPr="00D44C3E">
        <w:rPr>
          <w:szCs w:val="24"/>
          <w:lang w:val="en-US"/>
        </w:rPr>
        <w:t>folosind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șurubul</w:t>
      </w:r>
      <w:proofErr w:type="spellEnd"/>
      <w:r w:rsidRPr="00D44C3E">
        <w:rPr>
          <w:szCs w:val="24"/>
          <w:lang w:val="en-US"/>
        </w:rPr>
        <w:t xml:space="preserve"> de </w:t>
      </w:r>
      <w:proofErr w:type="spellStart"/>
      <w:r w:rsidRPr="00D44C3E">
        <w:rPr>
          <w:szCs w:val="24"/>
          <w:lang w:val="en-US"/>
        </w:rPr>
        <w:t>blocare</w:t>
      </w:r>
      <w:proofErr w:type="spellEnd"/>
      <w:r w:rsidRPr="00D44C3E">
        <w:rPr>
          <w:szCs w:val="24"/>
          <w:lang w:val="en-US"/>
        </w:rPr>
        <w:t>.</w:t>
      </w:r>
    </w:p>
    <w:p w:rsidR="00D44C3E" w:rsidRPr="00D44C3E" w:rsidRDefault="00D44C3E" w:rsidP="00D44C3E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szCs w:val="24"/>
          <w:lang w:val="en-US"/>
        </w:rPr>
      </w:pPr>
      <w:proofErr w:type="spellStart"/>
      <w:r w:rsidRPr="00D44C3E">
        <w:rPr>
          <w:szCs w:val="24"/>
          <w:lang w:val="en-US"/>
        </w:rPr>
        <w:t>Introduceți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două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baterii</w:t>
      </w:r>
      <w:proofErr w:type="spellEnd"/>
      <w:r w:rsidRPr="00D44C3E">
        <w:rPr>
          <w:szCs w:val="24"/>
          <w:lang w:val="en-US"/>
        </w:rPr>
        <w:t xml:space="preserve"> AA </w:t>
      </w:r>
      <w:proofErr w:type="spellStart"/>
      <w:r w:rsidRPr="00D44C3E">
        <w:rPr>
          <w:szCs w:val="24"/>
          <w:lang w:val="en-US"/>
        </w:rPr>
        <w:t>în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direcția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indicată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carcasă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și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puneți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înapoi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capacul</w:t>
      </w:r>
      <w:proofErr w:type="spellEnd"/>
      <w:r w:rsidRPr="00D44C3E">
        <w:rPr>
          <w:szCs w:val="24"/>
          <w:lang w:val="en-US"/>
        </w:rPr>
        <w:t xml:space="preserve"> frontal.</w:t>
      </w:r>
    </w:p>
    <w:p w:rsidR="00D44C3E" w:rsidRPr="00D44C3E" w:rsidRDefault="00D44C3E" w:rsidP="00D44C3E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szCs w:val="24"/>
          <w:lang w:val="en-US"/>
        </w:rPr>
      </w:pPr>
      <w:proofErr w:type="spellStart"/>
      <w:r w:rsidRPr="00D44C3E">
        <w:rPr>
          <w:szCs w:val="24"/>
          <w:lang w:val="en-US"/>
        </w:rPr>
        <w:t>Apăsați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butonul</w:t>
      </w:r>
      <w:proofErr w:type="spellEnd"/>
      <w:r w:rsidRPr="00D44C3E">
        <w:rPr>
          <w:szCs w:val="24"/>
          <w:lang w:val="en-US"/>
        </w:rPr>
        <w:t xml:space="preserve"> RESET </w:t>
      </w:r>
      <w:proofErr w:type="spellStart"/>
      <w:r w:rsidRPr="00D44C3E">
        <w:rPr>
          <w:szCs w:val="24"/>
          <w:lang w:val="en-US"/>
        </w:rPr>
        <w:t>și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verificați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dacă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termostatul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citește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temperatura</w:t>
      </w:r>
      <w:proofErr w:type="spellEnd"/>
      <w:r w:rsidRPr="00D44C3E">
        <w:rPr>
          <w:szCs w:val="24"/>
          <w:lang w:val="en-US"/>
        </w:rPr>
        <w:t>.</w:t>
      </w:r>
    </w:p>
    <w:p w:rsidR="00D44C3E" w:rsidRPr="00D44C3E" w:rsidRDefault="00D44C3E" w:rsidP="00D44C3E">
      <w:pPr>
        <w:jc w:val="both"/>
        <w:rPr>
          <w:szCs w:val="24"/>
          <w:lang w:val="en-US"/>
        </w:rPr>
      </w:pPr>
      <w:proofErr w:type="spellStart"/>
      <w:r w:rsidRPr="00D44C3E">
        <w:rPr>
          <w:szCs w:val="24"/>
          <w:lang w:val="en-US"/>
        </w:rPr>
        <w:t>După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conectarea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cablurilor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și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introducerea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bateriilor</w:t>
      </w:r>
      <w:proofErr w:type="spellEnd"/>
      <w:r w:rsidRPr="00D44C3E">
        <w:rPr>
          <w:szCs w:val="24"/>
          <w:lang w:val="en-US"/>
        </w:rPr>
        <w:t xml:space="preserve">, </w:t>
      </w:r>
      <w:proofErr w:type="spellStart"/>
      <w:r w:rsidRPr="00D44C3E">
        <w:rPr>
          <w:szCs w:val="24"/>
          <w:lang w:val="en-US"/>
        </w:rPr>
        <w:t>termostatul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proofErr w:type="gramStart"/>
      <w:r w:rsidRPr="00D44C3E">
        <w:rPr>
          <w:szCs w:val="24"/>
          <w:lang w:val="en-US"/>
        </w:rPr>
        <w:t>va</w:t>
      </w:r>
      <w:proofErr w:type="spellEnd"/>
      <w:proofErr w:type="gram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lucra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imediat</w:t>
      </w:r>
      <w:proofErr w:type="spellEnd"/>
      <w:r w:rsidRPr="00D44C3E">
        <w:rPr>
          <w:szCs w:val="24"/>
          <w:lang w:val="en-US"/>
        </w:rPr>
        <w:t xml:space="preserve">. </w:t>
      </w:r>
      <w:proofErr w:type="spellStart"/>
      <w:r w:rsidRPr="00D44C3E">
        <w:rPr>
          <w:szCs w:val="24"/>
          <w:lang w:val="en-US"/>
        </w:rPr>
        <w:t>Pe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afișaj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apare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temperatura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setată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în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fabrică</w:t>
      </w:r>
      <w:proofErr w:type="spellEnd"/>
      <w:r w:rsidRPr="00D44C3E">
        <w:rPr>
          <w:szCs w:val="24"/>
          <w:lang w:val="en-US"/>
        </w:rPr>
        <w:t xml:space="preserve"> 20ºC </w:t>
      </w:r>
      <w:proofErr w:type="spellStart"/>
      <w:r w:rsidRPr="00D44C3E">
        <w:rPr>
          <w:szCs w:val="24"/>
          <w:lang w:val="en-US"/>
        </w:rPr>
        <w:t>și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actuala</w:t>
      </w:r>
      <w:proofErr w:type="spellEnd"/>
      <w:r w:rsidRPr="00D44C3E">
        <w:rPr>
          <w:szCs w:val="24"/>
          <w:lang w:val="en-US"/>
        </w:rPr>
        <w:t xml:space="preserve"> </w:t>
      </w:r>
      <w:proofErr w:type="spellStart"/>
      <w:r w:rsidRPr="00D44C3E">
        <w:rPr>
          <w:szCs w:val="24"/>
          <w:lang w:val="en-US"/>
        </w:rPr>
        <w:t>temperatură</w:t>
      </w:r>
      <w:proofErr w:type="spellEnd"/>
      <w:r w:rsidRPr="00D44C3E">
        <w:rPr>
          <w:szCs w:val="24"/>
          <w:lang w:val="en-US"/>
        </w:rPr>
        <w:t xml:space="preserve"> din </w:t>
      </w:r>
      <w:proofErr w:type="spellStart"/>
      <w:r w:rsidRPr="00D44C3E">
        <w:rPr>
          <w:szCs w:val="24"/>
          <w:lang w:val="en-US"/>
        </w:rPr>
        <w:t>încăpere</w:t>
      </w:r>
      <w:proofErr w:type="spellEnd"/>
      <w:r w:rsidRPr="00D44C3E">
        <w:rPr>
          <w:szCs w:val="24"/>
          <w:lang w:val="en-US"/>
        </w:rPr>
        <w:t>.</w:t>
      </w:r>
    </w:p>
    <w:p w:rsidR="00D44C3E" w:rsidRDefault="00D44C3E" w:rsidP="00D44C3E">
      <w:pPr>
        <w:spacing w:before="113" w:after="113"/>
        <w:jc w:val="both"/>
        <w:rPr>
          <w:b/>
          <w:bCs/>
          <w:szCs w:val="24"/>
          <w:lang w:val="en-US"/>
        </w:rPr>
      </w:pPr>
    </w:p>
    <w:p w:rsidR="007A7675" w:rsidRDefault="007A7675" w:rsidP="007A7675">
      <w:pPr>
        <w:spacing w:before="113" w:after="113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:rsidR="007A7675" w:rsidRPr="000215CD" w:rsidRDefault="007A7675" w:rsidP="007A7675">
      <w:pPr>
        <w:spacing w:before="113" w:after="113"/>
        <w:jc w:val="both"/>
        <w:rPr>
          <w:szCs w:val="24"/>
          <w:lang w:val="en-US"/>
        </w:rPr>
      </w:pPr>
      <w:proofErr w:type="spellStart"/>
      <w:r w:rsidRPr="000215CD">
        <w:rPr>
          <w:b/>
          <w:bCs/>
          <w:szCs w:val="24"/>
          <w:lang w:val="en-US"/>
        </w:rPr>
        <w:t>Afișaj</w:t>
      </w:r>
      <w:proofErr w:type="spellEnd"/>
      <w:r w:rsidRPr="000215CD">
        <w:rPr>
          <w:b/>
          <w:bCs/>
          <w:szCs w:val="24"/>
          <w:lang w:val="en-US"/>
        </w:rPr>
        <w:t xml:space="preserve"> cu </w:t>
      </w:r>
      <w:proofErr w:type="spellStart"/>
      <w:r w:rsidRPr="000215CD">
        <w:rPr>
          <w:b/>
          <w:bCs/>
          <w:szCs w:val="24"/>
          <w:lang w:val="en-US"/>
        </w:rPr>
        <w:t>cristale</w:t>
      </w:r>
      <w:proofErr w:type="spellEnd"/>
      <w:r w:rsidRPr="000215CD">
        <w:rPr>
          <w:b/>
          <w:bCs/>
          <w:szCs w:val="24"/>
          <w:lang w:val="en-US"/>
        </w:rPr>
        <w:t xml:space="preserve"> </w:t>
      </w:r>
      <w:proofErr w:type="spellStart"/>
      <w:r w:rsidRPr="000215CD">
        <w:rPr>
          <w:b/>
          <w:bCs/>
          <w:szCs w:val="24"/>
          <w:lang w:val="en-US"/>
        </w:rPr>
        <w:t>lichide</w:t>
      </w:r>
      <w:proofErr w:type="spellEnd"/>
    </w:p>
    <w:p w:rsidR="007A7675" w:rsidRPr="000215CD" w:rsidRDefault="007A7675" w:rsidP="007A7675">
      <w:pPr>
        <w:jc w:val="both"/>
        <w:rPr>
          <w:szCs w:val="24"/>
        </w:rPr>
      </w:pPr>
      <w:proofErr w:type="spellStart"/>
      <w:r w:rsidRPr="000215CD">
        <w:rPr>
          <w:szCs w:val="24"/>
          <w:lang w:val="en-US"/>
        </w:rPr>
        <w:t>Înainte</w:t>
      </w:r>
      <w:proofErr w:type="spellEnd"/>
      <w:r w:rsidRPr="000215CD">
        <w:rPr>
          <w:szCs w:val="24"/>
          <w:lang w:val="en-US"/>
        </w:rPr>
        <w:t xml:space="preserve"> de a </w:t>
      </w:r>
      <w:proofErr w:type="spellStart"/>
      <w:r w:rsidRPr="000215CD">
        <w:rPr>
          <w:szCs w:val="24"/>
          <w:lang w:val="en-US"/>
        </w:rPr>
        <w:t>trece</w:t>
      </w:r>
      <w:proofErr w:type="spellEnd"/>
      <w:r w:rsidRPr="000215CD">
        <w:rPr>
          <w:szCs w:val="24"/>
          <w:lang w:val="en-US"/>
        </w:rPr>
        <w:t xml:space="preserve"> la </w:t>
      </w:r>
      <w:proofErr w:type="spellStart"/>
      <w:r w:rsidRPr="000215CD">
        <w:rPr>
          <w:szCs w:val="24"/>
          <w:lang w:val="en-US"/>
        </w:rPr>
        <w:t>utilizare</w:t>
      </w:r>
      <w:proofErr w:type="spellEnd"/>
      <w:r w:rsidRPr="000215CD">
        <w:rPr>
          <w:szCs w:val="24"/>
          <w:lang w:val="en-US"/>
        </w:rPr>
        <w:t xml:space="preserve">, </w:t>
      </w:r>
      <w:proofErr w:type="spellStart"/>
      <w:r w:rsidRPr="000215CD">
        <w:rPr>
          <w:szCs w:val="24"/>
          <w:lang w:val="en-US"/>
        </w:rPr>
        <w:t>studia</w:t>
      </w:r>
      <w:proofErr w:type="spellEnd"/>
      <w:r w:rsidRPr="000215CD">
        <w:rPr>
          <w:szCs w:val="24"/>
        </w:rPr>
        <w:t>ți</w:t>
      </w:r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panoul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afișajului</w:t>
      </w:r>
      <w:proofErr w:type="spellEnd"/>
      <w:r w:rsidRPr="000215CD">
        <w:rPr>
          <w:szCs w:val="24"/>
          <w:lang w:val="en-US"/>
        </w:rPr>
        <w:t xml:space="preserve"> cu </w:t>
      </w:r>
      <w:proofErr w:type="spellStart"/>
      <w:r w:rsidRPr="000215CD">
        <w:rPr>
          <w:szCs w:val="24"/>
          <w:lang w:val="en-US"/>
        </w:rPr>
        <w:t>cristale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lichide</w:t>
      </w:r>
      <w:proofErr w:type="spellEnd"/>
      <w:r w:rsidRPr="000215CD">
        <w:rPr>
          <w:szCs w:val="24"/>
          <w:lang w:val="en-US"/>
        </w:rPr>
        <w:t xml:space="preserve"> (LCD). </w:t>
      </w:r>
      <w:r w:rsidRPr="000215CD">
        <w:rPr>
          <w:szCs w:val="24"/>
        </w:rPr>
        <w:t>(wyświetlacz = afișaj, przyciski zmian temp.= butoanele modificărilor de temp., wlaczanie i wylaczanie regulatora = cuplarea și decuplarea termostatului, informacja o….=informația privind termostatul deconectat, wskaźnik rozładowania baterii = indicatorul de descărcare a bateriilor, aktualna temp = temp. actuală, tryb klim = modul climatizare, nastawiona temp = temp. setată, tryb ogrzewanie = mod încălzire)</w:t>
      </w:r>
    </w:p>
    <w:p w:rsidR="007A7675" w:rsidRPr="000215CD" w:rsidRDefault="007A7675" w:rsidP="007A7675">
      <w:pPr>
        <w:spacing w:before="113" w:after="113"/>
        <w:jc w:val="center"/>
        <w:rPr>
          <w:szCs w:val="24"/>
        </w:rPr>
      </w:pPr>
      <w:r w:rsidRPr="000215CD">
        <w:rPr>
          <w:noProof/>
          <w:szCs w:val="24"/>
          <w:lang w:val="en-US" w:eastAsia="en-US"/>
        </w:rPr>
        <w:drawing>
          <wp:inline distT="0" distB="0" distL="0" distR="0" wp14:anchorId="726F918E" wp14:editId="3D2FE19B">
            <wp:extent cx="3238500" cy="1438275"/>
            <wp:effectExtent l="0" t="0" r="0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75" w:rsidRPr="000215CD" w:rsidRDefault="007A7675" w:rsidP="007A7675">
      <w:pPr>
        <w:spacing w:before="113" w:after="113"/>
        <w:jc w:val="center"/>
        <w:rPr>
          <w:b/>
          <w:bCs/>
          <w:szCs w:val="24"/>
        </w:rPr>
      </w:pPr>
      <w:r w:rsidRPr="000215CD">
        <w:rPr>
          <w:noProof/>
          <w:szCs w:val="24"/>
          <w:lang w:val="en-US" w:eastAsia="en-US"/>
        </w:rPr>
        <w:drawing>
          <wp:inline distT="0" distB="0" distL="0" distR="0" wp14:anchorId="70EEDC3C" wp14:editId="1683DD57">
            <wp:extent cx="3238500" cy="1285875"/>
            <wp:effectExtent l="0" t="0" r="0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75" w:rsidRPr="000215CD" w:rsidRDefault="007A7675" w:rsidP="007A7675">
      <w:pPr>
        <w:spacing w:after="113"/>
        <w:rPr>
          <w:b/>
          <w:bCs/>
          <w:szCs w:val="24"/>
        </w:rPr>
      </w:pPr>
      <w:r w:rsidRPr="000215CD">
        <w:rPr>
          <w:b/>
          <w:bCs/>
          <w:szCs w:val="24"/>
        </w:rPr>
        <w:t>Utilizarea termostatului</w:t>
      </w:r>
    </w:p>
    <w:p w:rsidR="007A7675" w:rsidRPr="000215CD" w:rsidRDefault="007A7675" w:rsidP="007A767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Cs w:val="24"/>
        </w:rPr>
      </w:pPr>
      <w:r w:rsidRPr="000215CD">
        <w:rPr>
          <w:szCs w:val="24"/>
        </w:rPr>
        <w:t>Pentru a seta temperatura dorită pe termostat trebuie apăsat + (creșterea temperaturii) sau - (scăderea temperaturii).</w:t>
      </w:r>
    </w:p>
    <w:p w:rsidR="007A7675" w:rsidRPr="000215CD" w:rsidRDefault="007A7675" w:rsidP="007A7675">
      <w:pPr>
        <w:spacing w:before="113" w:after="113"/>
        <w:jc w:val="both"/>
        <w:rPr>
          <w:szCs w:val="24"/>
        </w:rPr>
      </w:pPr>
      <w:r w:rsidRPr="000215CD">
        <w:rPr>
          <w:szCs w:val="24"/>
        </w:rPr>
        <w:t xml:space="preserve">După terminarea setării, termostatul indică  temperatura actuala a aerului precum și temperatura setată.        </w:t>
      </w:r>
    </w:p>
    <w:p w:rsidR="007A7675" w:rsidRPr="000215CD" w:rsidRDefault="007A7675" w:rsidP="007A7675">
      <w:pPr>
        <w:spacing w:before="113" w:after="113"/>
        <w:jc w:val="both"/>
        <w:rPr>
          <w:b/>
          <w:bCs/>
          <w:szCs w:val="24"/>
        </w:rPr>
      </w:pPr>
      <w:r w:rsidRPr="000215CD">
        <w:rPr>
          <w:b/>
          <w:bCs/>
          <w:szCs w:val="24"/>
        </w:rPr>
        <w:t>Reglarea suplimentară</w:t>
      </w:r>
    </w:p>
    <w:p w:rsidR="007A7675" w:rsidRPr="000215CD" w:rsidRDefault="007A7675" w:rsidP="007A7675">
      <w:pPr>
        <w:spacing w:after="113"/>
        <w:jc w:val="both"/>
        <w:rPr>
          <w:szCs w:val="24"/>
          <w:lang w:val="en-US"/>
        </w:rPr>
      </w:pPr>
      <w:proofErr w:type="spellStart"/>
      <w:r w:rsidRPr="000215CD">
        <w:rPr>
          <w:szCs w:val="24"/>
          <w:lang w:val="en-US"/>
        </w:rPr>
        <w:t>Termostatul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proofErr w:type="gramStart"/>
      <w:r w:rsidRPr="000215CD">
        <w:rPr>
          <w:szCs w:val="24"/>
          <w:lang w:val="en-US"/>
        </w:rPr>
        <w:t>este</w:t>
      </w:r>
      <w:proofErr w:type="spellEnd"/>
      <w:proofErr w:type="gram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dotat</w:t>
      </w:r>
      <w:proofErr w:type="spellEnd"/>
      <w:r w:rsidRPr="000215CD">
        <w:rPr>
          <w:szCs w:val="24"/>
          <w:lang w:val="en-US"/>
        </w:rPr>
        <w:t xml:space="preserve"> cu </w:t>
      </w:r>
      <w:proofErr w:type="spellStart"/>
      <w:r w:rsidRPr="000215CD">
        <w:rPr>
          <w:szCs w:val="24"/>
          <w:lang w:val="en-US"/>
        </w:rPr>
        <w:t>două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comutatoare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identice</w:t>
      </w:r>
      <w:proofErr w:type="spellEnd"/>
      <w:r w:rsidRPr="000215CD">
        <w:rPr>
          <w:szCs w:val="24"/>
          <w:lang w:val="en-US"/>
        </w:rPr>
        <w:t xml:space="preserve"> DIP care se </w:t>
      </w:r>
      <w:proofErr w:type="spellStart"/>
      <w:r w:rsidRPr="000215CD">
        <w:rPr>
          <w:szCs w:val="24"/>
          <w:lang w:val="en-US"/>
        </w:rPr>
        <w:t>află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pe</w:t>
      </w:r>
      <w:proofErr w:type="spellEnd"/>
      <w:r w:rsidRPr="000215CD">
        <w:rPr>
          <w:szCs w:val="24"/>
          <w:lang w:val="en-US"/>
        </w:rPr>
        <w:t xml:space="preserve"> PCB.</w:t>
      </w:r>
    </w:p>
    <w:p w:rsidR="007A7675" w:rsidRPr="000215CD" w:rsidRDefault="007A7675" w:rsidP="007A7675">
      <w:pPr>
        <w:jc w:val="both"/>
        <w:rPr>
          <w:szCs w:val="24"/>
          <w:lang w:val="en-US"/>
        </w:rPr>
      </w:pPr>
      <w:proofErr w:type="spellStart"/>
      <w:r w:rsidRPr="000215CD">
        <w:rPr>
          <w:szCs w:val="24"/>
          <w:lang w:val="en-US"/>
        </w:rPr>
        <w:t>Opțiunile</w:t>
      </w:r>
      <w:proofErr w:type="spellEnd"/>
      <w:r w:rsidRPr="000215CD">
        <w:rPr>
          <w:szCs w:val="24"/>
          <w:lang w:val="en-US"/>
        </w:rPr>
        <w:t xml:space="preserve"> de </w:t>
      </w:r>
      <w:proofErr w:type="spellStart"/>
      <w:r w:rsidRPr="000215CD">
        <w:rPr>
          <w:szCs w:val="24"/>
          <w:lang w:val="en-US"/>
        </w:rPr>
        <w:t>setare</w:t>
      </w:r>
      <w:proofErr w:type="spellEnd"/>
      <w:r w:rsidRPr="000215CD">
        <w:rPr>
          <w:szCs w:val="24"/>
          <w:lang w:val="en-US"/>
        </w:rPr>
        <w:t xml:space="preserve"> ale </w:t>
      </w:r>
      <w:proofErr w:type="spellStart"/>
      <w:r w:rsidRPr="000215CD">
        <w:rPr>
          <w:szCs w:val="24"/>
          <w:lang w:val="en-US"/>
        </w:rPr>
        <w:t>comutatoarelor</w:t>
      </w:r>
      <w:proofErr w:type="spellEnd"/>
      <w:r w:rsidRPr="000215CD">
        <w:rPr>
          <w:szCs w:val="24"/>
          <w:lang w:val="en-US"/>
        </w:rPr>
        <w:t xml:space="preserve">: Cool - </w:t>
      </w:r>
      <w:proofErr w:type="spellStart"/>
      <w:r w:rsidRPr="000215CD">
        <w:rPr>
          <w:szCs w:val="24"/>
          <w:lang w:val="en-US"/>
        </w:rPr>
        <w:t>răcire</w:t>
      </w:r>
      <w:proofErr w:type="spellEnd"/>
      <w:r w:rsidRPr="000215CD">
        <w:rPr>
          <w:szCs w:val="24"/>
          <w:lang w:val="en-US"/>
        </w:rPr>
        <w:t xml:space="preserve">, Heat - </w:t>
      </w:r>
      <w:proofErr w:type="spellStart"/>
      <w:r w:rsidRPr="000215CD">
        <w:rPr>
          <w:szCs w:val="24"/>
          <w:lang w:val="en-US"/>
        </w:rPr>
        <w:t>încălzire</w:t>
      </w:r>
      <w:proofErr w:type="spellEnd"/>
    </w:p>
    <w:p w:rsidR="007A7675" w:rsidRPr="000215CD" w:rsidRDefault="007A7675" w:rsidP="007A7675">
      <w:pPr>
        <w:spacing w:after="113"/>
        <w:jc w:val="center"/>
        <w:rPr>
          <w:szCs w:val="24"/>
        </w:rPr>
      </w:pPr>
      <w:r w:rsidRPr="000215CD">
        <w:rPr>
          <w:noProof/>
          <w:szCs w:val="24"/>
          <w:lang w:val="en-US" w:eastAsia="en-US"/>
        </w:rPr>
        <w:drawing>
          <wp:inline distT="0" distB="0" distL="0" distR="0" wp14:anchorId="5BCF09AD" wp14:editId="30B31F18">
            <wp:extent cx="1714500" cy="72390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75" w:rsidRPr="000215CD" w:rsidRDefault="007A7675" w:rsidP="007A7675">
      <w:pPr>
        <w:jc w:val="both"/>
        <w:rPr>
          <w:szCs w:val="24"/>
          <w:lang w:val="en-US"/>
        </w:rPr>
      </w:pPr>
      <w:proofErr w:type="spellStart"/>
      <w:r w:rsidRPr="000215CD">
        <w:rPr>
          <w:szCs w:val="24"/>
          <w:lang w:val="en-US"/>
        </w:rPr>
        <w:t>Comutatorul</w:t>
      </w:r>
      <w:proofErr w:type="spellEnd"/>
      <w:r w:rsidRPr="000215CD">
        <w:rPr>
          <w:szCs w:val="24"/>
          <w:lang w:val="en-US"/>
        </w:rPr>
        <w:t xml:space="preserve"> DIP nr. 1 </w:t>
      </w:r>
      <w:proofErr w:type="spellStart"/>
      <w:r w:rsidRPr="000215CD">
        <w:rPr>
          <w:szCs w:val="24"/>
          <w:lang w:val="en-US"/>
        </w:rPr>
        <w:t>servește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pentru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setarea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sensibilității</w:t>
      </w:r>
      <w:proofErr w:type="spellEnd"/>
      <w:r w:rsidRPr="000215CD">
        <w:rPr>
          <w:szCs w:val="24"/>
          <w:lang w:val="en-US"/>
        </w:rPr>
        <w:t xml:space="preserve">. </w:t>
      </w:r>
      <w:proofErr w:type="spellStart"/>
      <w:r w:rsidRPr="000215CD">
        <w:rPr>
          <w:szCs w:val="24"/>
          <w:lang w:val="en-US"/>
        </w:rPr>
        <w:t>Când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comutatorul</w:t>
      </w:r>
      <w:proofErr w:type="spellEnd"/>
      <w:r w:rsidRPr="000215CD">
        <w:rPr>
          <w:szCs w:val="24"/>
          <w:lang w:val="en-US"/>
        </w:rPr>
        <w:t xml:space="preserve"> se </w:t>
      </w:r>
      <w:proofErr w:type="spellStart"/>
      <w:r w:rsidRPr="000215CD">
        <w:rPr>
          <w:szCs w:val="24"/>
          <w:lang w:val="en-US"/>
        </w:rPr>
        <w:t>află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în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poziția</w:t>
      </w:r>
      <w:proofErr w:type="spellEnd"/>
      <w:r w:rsidRPr="000215CD">
        <w:rPr>
          <w:szCs w:val="24"/>
          <w:lang w:val="en-US"/>
        </w:rPr>
        <w:t xml:space="preserve"> DOWN (</w:t>
      </w:r>
      <w:proofErr w:type="spellStart"/>
      <w:r w:rsidRPr="000215CD">
        <w:rPr>
          <w:szCs w:val="24"/>
          <w:lang w:val="en-US"/>
        </w:rPr>
        <w:t>în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jos</w:t>
      </w:r>
      <w:proofErr w:type="spellEnd"/>
      <w:r w:rsidRPr="000215CD">
        <w:rPr>
          <w:szCs w:val="24"/>
          <w:lang w:val="en-US"/>
        </w:rPr>
        <w:t xml:space="preserve">) </w:t>
      </w:r>
      <w:proofErr w:type="spellStart"/>
      <w:r w:rsidRPr="000215CD">
        <w:rPr>
          <w:szCs w:val="24"/>
          <w:lang w:val="en-US"/>
        </w:rPr>
        <w:t>punerea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în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funcțiune</w:t>
      </w:r>
      <w:proofErr w:type="spellEnd"/>
      <w:r w:rsidRPr="000215CD">
        <w:rPr>
          <w:szCs w:val="24"/>
          <w:lang w:val="en-US"/>
        </w:rPr>
        <w:t xml:space="preserve"> a </w:t>
      </w:r>
      <w:proofErr w:type="spellStart"/>
      <w:r w:rsidRPr="000215CD">
        <w:rPr>
          <w:szCs w:val="24"/>
          <w:lang w:val="en-US"/>
        </w:rPr>
        <w:t>termostatului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este</w:t>
      </w:r>
      <w:proofErr w:type="spellEnd"/>
      <w:r w:rsidRPr="000215CD">
        <w:rPr>
          <w:szCs w:val="24"/>
          <w:lang w:val="en-US"/>
        </w:rPr>
        <w:t xml:space="preserve"> la o </w:t>
      </w:r>
      <w:proofErr w:type="spellStart"/>
      <w:r w:rsidRPr="000215CD">
        <w:rPr>
          <w:szCs w:val="24"/>
          <w:lang w:val="en-US"/>
        </w:rPr>
        <w:t>diferență</w:t>
      </w:r>
      <w:proofErr w:type="spellEnd"/>
      <w:r w:rsidRPr="000215CD">
        <w:rPr>
          <w:szCs w:val="24"/>
          <w:lang w:val="en-US"/>
        </w:rPr>
        <w:t xml:space="preserve"> de </w:t>
      </w:r>
      <w:proofErr w:type="spellStart"/>
      <w:proofErr w:type="gramStart"/>
      <w:r w:rsidRPr="000215CD">
        <w:rPr>
          <w:szCs w:val="24"/>
          <w:lang w:val="en-US"/>
        </w:rPr>
        <w:t>temperatură</w:t>
      </w:r>
      <w:proofErr w:type="spellEnd"/>
      <w:r w:rsidRPr="000215CD">
        <w:rPr>
          <w:szCs w:val="24"/>
          <w:lang w:val="en-US"/>
        </w:rPr>
        <w:t xml:space="preserve">  de</w:t>
      </w:r>
      <w:proofErr w:type="gramEnd"/>
      <w:r w:rsidRPr="000215CD">
        <w:rPr>
          <w:szCs w:val="24"/>
          <w:lang w:val="en-US"/>
        </w:rPr>
        <w:t xml:space="preserve"> 0,5ºC (</w:t>
      </w:r>
      <w:proofErr w:type="spellStart"/>
      <w:r w:rsidRPr="000215CD">
        <w:rPr>
          <w:szCs w:val="24"/>
          <w:lang w:val="en-US"/>
        </w:rPr>
        <w:t>histeresis</w:t>
      </w:r>
      <w:proofErr w:type="spellEnd"/>
      <w:r w:rsidRPr="000215CD">
        <w:rPr>
          <w:szCs w:val="24"/>
          <w:lang w:val="en-US"/>
        </w:rPr>
        <w:t xml:space="preserve"> 1ºC). </w:t>
      </w:r>
      <w:proofErr w:type="spellStart"/>
      <w:r w:rsidRPr="000215CD">
        <w:rPr>
          <w:szCs w:val="24"/>
          <w:lang w:val="en-US"/>
        </w:rPr>
        <w:t>Când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comutatorul</w:t>
      </w:r>
      <w:proofErr w:type="spellEnd"/>
      <w:r w:rsidRPr="000215CD">
        <w:rPr>
          <w:szCs w:val="24"/>
          <w:lang w:val="en-US"/>
        </w:rPr>
        <w:t xml:space="preserve"> se </w:t>
      </w:r>
      <w:proofErr w:type="spellStart"/>
      <w:r w:rsidRPr="000215CD">
        <w:rPr>
          <w:szCs w:val="24"/>
          <w:lang w:val="en-US"/>
        </w:rPr>
        <w:t>află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în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poziția</w:t>
      </w:r>
      <w:proofErr w:type="spellEnd"/>
      <w:r w:rsidRPr="000215CD">
        <w:rPr>
          <w:szCs w:val="24"/>
          <w:lang w:val="en-US"/>
        </w:rPr>
        <w:t xml:space="preserve"> UP </w:t>
      </w:r>
      <w:proofErr w:type="gramStart"/>
      <w:r w:rsidRPr="000215CD">
        <w:rPr>
          <w:szCs w:val="24"/>
          <w:lang w:val="en-US"/>
        </w:rPr>
        <w:t xml:space="preserve">( </w:t>
      </w:r>
      <w:proofErr w:type="spellStart"/>
      <w:r w:rsidRPr="000215CD">
        <w:rPr>
          <w:szCs w:val="24"/>
          <w:lang w:val="en-US"/>
        </w:rPr>
        <w:t>în</w:t>
      </w:r>
      <w:proofErr w:type="spellEnd"/>
      <w:proofErr w:type="gram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sus</w:t>
      </w:r>
      <w:proofErr w:type="spellEnd"/>
      <w:r w:rsidRPr="000215CD">
        <w:rPr>
          <w:szCs w:val="24"/>
          <w:lang w:val="en-US"/>
        </w:rPr>
        <w:t xml:space="preserve">) </w:t>
      </w:r>
      <w:proofErr w:type="spellStart"/>
      <w:r w:rsidRPr="000215CD">
        <w:rPr>
          <w:szCs w:val="24"/>
          <w:lang w:val="en-US"/>
        </w:rPr>
        <w:t>termostatul</w:t>
      </w:r>
      <w:proofErr w:type="spellEnd"/>
      <w:r w:rsidRPr="000215CD">
        <w:rPr>
          <w:szCs w:val="24"/>
          <w:lang w:val="en-US"/>
        </w:rPr>
        <w:t xml:space="preserve"> se </w:t>
      </w:r>
      <w:proofErr w:type="spellStart"/>
      <w:r w:rsidRPr="000215CD">
        <w:rPr>
          <w:szCs w:val="24"/>
          <w:lang w:val="en-US"/>
        </w:rPr>
        <w:t>pune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în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funcțiune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deja</w:t>
      </w:r>
      <w:proofErr w:type="spellEnd"/>
      <w:r w:rsidRPr="000215CD">
        <w:rPr>
          <w:szCs w:val="24"/>
          <w:lang w:val="en-US"/>
        </w:rPr>
        <w:t xml:space="preserve"> la o </w:t>
      </w:r>
      <w:proofErr w:type="spellStart"/>
      <w:r w:rsidRPr="000215CD">
        <w:rPr>
          <w:szCs w:val="24"/>
          <w:lang w:val="en-US"/>
        </w:rPr>
        <w:t>diferență</w:t>
      </w:r>
      <w:proofErr w:type="spellEnd"/>
      <w:r w:rsidRPr="000215CD">
        <w:rPr>
          <w:szCs w:val="24"/>
          <w:lang w:val="en-US"/>
        </w:rPr>
        <w:t xml:space="preserve"> de </w:t>
      </w:r>
      <w:proofErr w:type="spellStart"/>
      <w:r w:rsidRPr="000215CD">
        <w:rPr>
          <w:szCs w:val="24"/>
          <w:lang w:val="en-US"/>
        </w:rPr>
        <w:t>temperatură</w:t>
      </w:r>
      <w:proofErr w:type="spellEnd"/>
      <w:r w:rsidRPr="000215CD">
        <w:rPr>
          <w:szCs w:val="24"/>
          <w:lang w:val="en-US"/>
        </w:rPr>
        <w:t xml:space="preserve"> de 0,2ºC (</w:t>
      </w:r>
      <w:proofErr w:type="spellStart"/>
      <w:r w:rsidRPr="000215CD">
        <w:rPr>
          <w:szCs w:val="24"/>
          <w:lang w:val="en-US"/>
        </w:rPr>
        <w:t>histeresis</w:t>
      </w:r>
      <w:proofErr w:type="spellEnd"/>
      <w:r w:rsidRPr="000215CD">
        <w:rPr>
          <w:szCs w:val="24"/>
          <w:lang w:val="en-US"/>
        </w:rPr>
        <w:t xml:space="preserve"> 0,4ºC).</w:t>
      </w:r>
      <w:proofErr w:type="spellStart"/>
      <w:r w:rsidRPr="000215CD">
        <w:rPr>
          <w:szCs w:val="24"/>
          <w:lang w:val="en-US"/>
        </w:rPr>
        <w:t>Comutatorul</w:t>
      </w:r>
      <w:proofErr w:type="spellEnd"/>
      <w:r w:rsidRPr="000215CD">
        <w:rPr>
          <w:szCs w:val="24"/>
          <w:lang w:val="en-US"/>
        </w:rPr>
        <w:t xml:space="preserve"> DIP nr. 2 </w:t>
      </w:r>
      <w:proofErr w:type="spellStart"/>
      <w:r w:rsidRPr="000215CD">
        <w:rPr>
          <w:szCs w:val="24"/>
          <w:lang w:val="en-US"/>
        </w:rPr>
        <w:t>servește</w:t>
      </w:r>
      <w:proofErr w:type="spellEnd"/>
      <w:r w:rsidRPr="000215CD">
        <w:rPr>
          <w:szCs w:val="24"/>
          <w:lang w:val="en-US"/>
        </w:rPr>
        <w:t xml:space="preserve"> la </w:t>
      </w:r>
      <w:proofErr w:type="spellStart"/>
      <w:r w:rsidRPr="000215CD">
        <w:rPr>
          <w:szCs w:val="24"/>
          <w:lang w:val="en-US"/>
        </w:rPr>
        <w:t>comutarea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dintre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controlul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încălzirii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și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climatizării</w:t>
      </w:r>
      <w:proofErr w:type="spellEnd"/>
      <w:r w:rsidRPr="000215CD">
        <w:rPr>
          <w:szCs w:val="24"/>
          <w:lang w:val="en-US"/>
        </w:rPr>
        <w:t xml:space="preserve">. </w:t>
      </w:r>
      <w:proofErr w:type="spellStart"/>
      <w:r w:rsidRPr="000215CD">
        <w:rPr>
          <w:szCs w:val="24"/>
          <w:lang w:val="en-US"/>
        </w:rPr>
        <w:t>Când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comutatorul</w:t>
      </w:r>
      <w:proofErr w:type="spellEnd"/>
      <w:r w:rsidRPr="000215CD">
        <w:rPr>
          <w:szCs w:val="24"/>
          <w:lang w:val="en-US"/>
        </w:rPr>
        <w:t xml:space="preserve"> se </w:t>
      </w:r>
      <w:proofErr w:type="spellStart"/>
      <w:r w:rsidRPr="000215CD">
        <w:rPr>
          <w:szCs w:val="24"/>
          <w:lang w:val="en-US"/>
        </w:rPr>
        <w:t>află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în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poziția</w:t>
      </w:r>
      <w:proofErr w:type="spellEnd"/>
      <w:r w:rsidRPr="000215CD">
        <w:rPr>
          <w:szCs w:val="24"/>
          <w:lang w:val="en-US"/>
        </w:rPr>
        <w:t xml:space="preserve"> DOWN </w:t>
      </w:r>
      <w:proofErr w:type="gramStart"/>
      <w:r w:rsidRPr="000215CD">
        <w:rPr>
          <w:szCs w:val="24"/>
          <w:lang w:val="en-US"/>
        </w:rPr>
        <w:t xml:space="preserve">( </w:t>
      </w:r>
      <w:proofErr w:type="spellStart"/>
      <w:r w:rsidRPr="000215CD">
        <w:rPr>
          <w:szCs w:val="24"/>
          <w:lang w:val="en-US"/>
        </w:rPr>
        <w:t>în</w:t>
      </w:r>
      <w:proofErr w:type="spellEnd"/>
      <w:proofErr w:type="gram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jos</w:t>
      </w:r>
      <w:proofErr w:type="spellEnd"/>
      <w:r w:rsidRPr="000215CD">
        <w:rPr>
          <w:szCs w:val="24"/>
          <w:lang w:val="en-US"/>
        </w:rPr>
        <w:t xml:space="preserve">) </w:t>
      </w:r>
      <w:proofErr w:type="spellStart"/>
      <w:r w:rsidRPr="000215CD">
        <w:rPr>
          <w:szCs w:val="24"/>
          <w:lang w:val="en-US"/>
        </w:rPr>
        <w:t>termostatul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va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controla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încălzirea</w:t>
      </w:r>
      <w:proofErr w:type="spellEnd"/>
      <w:r w:rsidRPr="000215CD">
        <w:rPr>
          <w:szCs w:val="24"/>
          <w:lang w:val="en-US"/>
        </w:rPr>
        <w:t xml:space="preserve">, </w:t>
      </w:r>
      <w:proofErr w:type="spellStart"/>
      <w:r w:rsidRPr="000215CD">
        <w:rPr>
          <w:szCs w:val="24"/>
          <w:lang w:val="en-US"/>
        </w:rPr>
        <w:t>iar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în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poziția</w:t>
      </w:r>
      <w:proofErr w:type="spellEnd"/>
      <w:r w:rsidRPr="000215CD">
        <w:rPr>
          <w:szCs w:val="24"/>
          <w:lang w:val="en-US"/>
        </w:rPr>
        <w:t xml:space="preserve"> UP ( </w:t>
      </w:r>
      <w:proofErr w:type="spellStart"/>
      <w:r w:rsidRPr="000215CD">
        <w:rPr>
          <w:szCs w:val="24"/>
          <w:lang w:val="en-US"/>
        </w:rPr>
        <w:t>în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sus</w:t>
      </w:r>
      <w:proofErr w:type="spellEnd"/>
      <w:r w:rsidRPr="000215CD">
        <w:rPr>
          <w:szCs w:val="24"/>
          <w:lang w:val="en-US"/>
        </w:rPr>
        <w:t xml:space="preserve">) </w:t>
      </w:r>
      <w:proofErr w:type="spellStart"/>
      <w:r w:rsidRPr="000215CD">
        <w:rPr>
          <w:szCs w:val="24"/>
          <w:lang w:val="en-US"/>
        </w:rPr>
        <w:t>climatizarea</w:t>
      </w:r>
      <w:proofErr w:type="spellEnd"/>
      <w:r w:rsidRPr="000215CD">
        <w:rPr>
          <w:szCs w:val="24"/>
          <w:lang w:val="en-US"/>
        </w:rPr>
        <w:t>.</w:t>
      </w:r>
    </w:p>
    <w:p w:rsidR="007A7675" w:rsidRPr="000215CD" w:rsidRDefault="007A7675" w:rsidP="007A7675">
      <w:pPr>
        <w:spacing w:before="113" w:after="113"/>
        <w:jc w:val="both"/>
        <w:rPr>
          <w:b/>
          <w:bCs/>
          <w:szCs w:val="24"/>
        </w:rPr>
      </w:pPr>
      <w:r w:rsidRPr="000215CD">
        <w:rPr>
          <w:b/>
          <w:bCs/>
          <w:szCs w:val="24"/>
        </w:rPr>
        <w:t>Caracteristici senzor</w:t>
      </w:r>
    </w:p>
    <w:p w:rsidR="007A7675" w:rsidRPr="000215CD" w:rsidRDefault="007A7675" w:rsidP="007A7675">
      <w:pPr>
        <w:jc w:val="both"/>
        <w:rPr>
          <w:szCs w:val="24"/>
          <w:lang w:val="en-US"/>
        </w:rPr>
      </w:pPr>
      <w:proofErr w:type="spellStart"/>
      <w:r w:rsidRPr="000215CD">
        <w:rPr>
          <w:szCs w:val="24"/>
          <w:lang w:val="en-US"/>
        </w:rPr>
        <w:t>În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termostatul</w:t>
      </w:r>
      <w:proofErr w:type="spellEnd"/>
      <w:r w:rsidRPr="000215CD">
        <w:rPr>
          <w:szCs w:val="24"/>
          <w:lang w:val="en-US"/>
        </w:rPr>
        <w:t xml:space="preserve"> Ferro F1210 a </w:t>
      </w:r>
      <w:proofErr w:type="spellStart"/>
      <w:r w:rsidRPr="000215CD">
        <w:rPr>
          <w:szCs w:val="24"/>
          <w:lang w:val="en-US"/>
        </w:rPr>
        <w:t>fost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utilizat</w:t>
      </w:r>
      <w:proofErr w:type="spellEnd"/>
      <w:r w:rsidRPr="000215CD">
        <w:rPr>
          <w:szCs w:val="24"/>
          <w:lang w:val="en-US"/>
        </w:rPr>
        <w:t xml:space="preserve"> </w:t>
      </w:r>
      <w:proofErr w:type="gramStart"/>
      <w:r w:rsidRPr="000215CD">
        <w:rPr>
          <w:szCs w:val="24"/>
          <w:lang w:val="en-US"/>
        </w:rPr>
        <w:t>un</w:t>
      </w:r>
      <w:proofErr w:type="gram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termistor</w:t>
      </w:r>
      <w:proofErr w:type="spellEnd"/>
      <w:r w:rsidRPr="000215CD">
        <w:rPr>
          <w:szCs w:val="24"/>
          <w:lang w:val="en-US"/>
        </w:rPr>
        <w:t xml:space="preserve"> NTC, care se </w:t>
      </w:r>
      <w:proofErr w:type="spellStart"/>
      <w:r w:rsidRPr="000215CD">
        <w:rPr>
          <w:szCs w:val="24"/>
          <w:lang w:val="en-US"/>
        </w:rPr>
        <w:t>află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pe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partea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stângă</w:t>
      </w:r>
      <w:proofErr w:type="spellEnd"/>
      <w:r w:rsidRPr="000215CD">
        <w:rPr>
          <w:szCs w:val="24"/>
          <w:lang w:val="en-US"/>
        </w:rPr>
        <w:t xml:space="preserve"> a PCB. </w:t>
      </w:r>
      <w:proofErr w:type="spellStart"/>
      <w:r w:rsidRPr="000215CD">
        <w:rPr>
          <w:szCs w:val="24"/>
          <w:lang w:val="en-US"/>
        </w:rPr>
        <w:t>După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atingerea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întâmplătoare</w:t>
      </w:r>
      <w:proofErr w:type="spellEnd"/>
      <w:r w:rsidRPr="000215CD">
        <w:rPr>
          <w:szCs w:val="24"/>
          <w:lang w:val="en-US"/>
        </w:rPr>
        <w:t xml:space="preserve">, </w:t>
      </w:r>
      <w:proofErr w:type="spellStart"/>
      <w:r w:rsidRPr="000215CD">
        <w:rPr>
          <w:szCs w:val="24"/>
          <w:lang w:val="en-US"/>
        </w:rPr>
        <w:t>senzorul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proofErr w:type="gramStart"/>
      <w:r w:rsidRPr="000215CD">
        <w:rPr>
          <w:szCs w:val="24"/>
          <w:lang w:val="en-US"/>
        </w:rPr>
        <w:t>va</w:t>
      </w:r>
      <w:proofErr w:type="spellEnd"/>
      <w:proofErr w:type="gram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avea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nevoie</w:t>
      </w:r>
      <w:proofErr w:type="spellEnd"/>
      <w:r w:rsidRPr="000215CD">
        <w:rPr>
          <w:szCs w:val="24"/>
          <w:lang w:val="en-US"/>
        </w:rPr>
        <w:t xml:space="preserve"> de </w:t>
      </w:r>
      <w:proofErr w:type="spellStart"/>
      <w:r w:rsidRPr="000215CD">
        <w:rPr>
          <w:szCs w:val="24"/>
          <w:lang w:val="en-US"/>
        </w:rPr>
        <w:t>câteva</w:t>
      </w:r>
      <w:proofErr w:type="spellEnd"/>
      <w:r w:rsidRPr="000215CD">
        <w:rPr>
          <w:szCs w:val="24"/>
          <w:lang w:val="en-US"/>
        </w:rPr>
        <w:t xml:space="preserve"> minute </w:t>
      </w:r>
      <w:proofErr w:type="spellStart"/>
      <w:r w:rsidRPr="000215CD">
        <w:rPr>
          <w:szCs w:val="24"/>
          <w:lang w:val="en-US"/>
        </w:rPr>
        <w:t>pentru</w:t>
      </w:r>
      <w:proofErr w:type="spellEnd"/>
      <w:r w:rsidRPr="000215CD">
        <w:rPr>
          <w:szCs w:val="24"/>
          <w:lang w:val="en-US"/>
        </w:rPr>
        <w:t xml:space="preserve"> a </w:t>
      </w:r>
      <w:proofErr w:type="spellStart"/>
      <w:r w:rsidRPr="000215CD">
        <w:rPr>
          <w:szCs w:val="24"/>
          <w:lang w:val="en-US"/>
        </w:rPr>
        <w:t>reveni</w:t>
      </w:r>
      <w:proofErr w:type="spellEnd"/>
      <w:r w:rsidRPr="000215CD">
        <w:rPr>
          <w:szCs w:val="24"/>
          <w:lang w:val="en-US"/>
        </w:rPr>
        <w:t xml:space="preserve"> la </w:t>
      </w:r>
      <w:proofErr w:type="spellStart"/>
      <w:r w:rsidRPr="000215CD">
        <w:rPr>
          <w:szCs w:val="24"/>
          <w:lang w:val="en-US"/>
        </w:rPr>
        <w:t>temperatura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normală</w:t>
      </w:r>
      <w:proofErr w:type="spellEnd"/>
      <w:r w:rsidRPr="000215CD">
        <w:rPr>
          <w:szCs w:val="24"/>
          <w:lang w:val="en-US"/>
        </w:rPr>
        <w:t xml:space="preserve">. </w:t>
      </w:r>
      <w:proofErr w:type="spellStart"/>
      <w:r w:rsidRPr="000215CD">
        <w:rPr>
          <w:szCs w:val="24"/>
          <w:lang w:val="en-US"/>
        </w:rPr>
        <w:t>Senzorul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controlează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temperatura</w:t>
      </w:r>
      <w:proofErr w:type="spellEnd"/>
      <w:r w:rsidRPr="000215CD">
        <w:rPr>
          <w:szCs w:val="24"/>
          <w:lang w:val="en-US"/>
        </w:rPr>
        <w:t xml:space="preserve"> cu </w:t>
      </w:r>
      <w:proofErr w:type="spellStart"/>
      <w:r w:rsidRPr="000215CD">
        <w:rPr>
          <w:szCs w:val="24"/>
          <w:lang w:val="en-US"/>
        </w:rPr>
        <w:t>frecvența</w:t>
      </w:r>
      <w:proofErr w:type="spellEnd"/>
      <w:r w:rsidRPr="000215CD">
        <w:rPr>
          <w:szCs w:val="24"/>
          <w:lang w:val="en-US"/>
        </w:rPr>
        <w:t xml:space="preserve"> de o data </w:t>
      </w:r>
      <w:proofErr w:type="spellStart"/>
      <w:r w:rsidRPr="000215CD">
        <w:rPr>
          <w:szCs w:val="24"/>
          <w:lang w:val="en-US"/>
        </w:rPr>
        <w:t>pe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minut</w:t>
      </w:r>
      <w:proofErr w:type="spellEnd"/>
      <w:r w:rsidRPr="000215CD">
        <w:rPr>
          <w:szCs w:val="24"/>
          <w:lang w:val="en-US"/>
        </w:rPr>
        <w:t>.</w:t>
      </w:r>
    </w:p>
    <w:p w:rsidR="007A7675" w:rsidRPr="000215CD" w:rsidRDefault="007A7675" w:rsidP="007A7675">
      <w:pPr>
        <w:spacing w:before="113" w:after="113"/>
        <w:jc w:val="both"/>
        <w:rPr>
          <w:b/>
          <w:bCs/>
          <w:szCs w:val="24"/>
        </w:rPr>
      </w:pPr>
    </w:p>
    <w:p w:rsidR="007A7675" w:rsidRPr="000215CD" w:rsidRDefault="007A7675" w:rsidP="007A7675">
      <w:pPr>
        <w:spacing w:before="113" w:after="113"/>
        <w:jc w:val="both"/>
        <w:rPr>
          <w:b/>
          <w:bCs/>
          <w:szCs w:val="24"/>
        </w:rPr>
      </w:pPr>
      <w:r w:rsidRPr="000215CD">
        <w:rPr>
          <w:b/>
          <w:bCs/>
          <w:szCs w:val="24"/>
        </w:rPr>
        <w:t>Date tehnice</w:t>
      </w:r>
    </w:p>
    <w:p w:rsidR="007A7675" w:rsidRPr="000215CD" w:rsidRDefault="007A7675" w:rsidP="007A7675">
      <w:pPr>
        <w:jc w:val="both"/>
        <w:rPr>
          <w:szCs w:val="24"/>
          <w:lang w:val="en-US"/>
        </w:rPr>
      </w:pPr>
      <w:proofErr w:type="spellStart"/>
      <w:r w:rsidRPr="000215CD">
        <w:rPr>
          <w:szCs w:val="24"/>
          <w:lang w:val="en-US"/>
        </w:rPr>
        <w:t>Intervalul</w:t>
      </w:r>
      <w:proofErr w:type="spellEnd"/>
      <w:r w:rsidRPr="000215CD">
        <w:rPr>
          <w:szCs w:val="24"/>
          <w:lang w:val="en-US"/>
        </w:rPr>
        <w:t xml:space="preserve"> de </w:t>
      </w:r>
      <w:proofErr w:type="spellStart"/>
      <w:r w:rsidRPr="000215CD">
        <w:rPr>
          <w:szCs w:val="24"/>
          <w:lang w:val="en-US"/>
        </w:rPr>
        <w:t>măsurare</w:t>
      </w:r>
      <w:proofErr w:type="spellEnd"/>
      <w:r w:rsidRPr="000215CD">
        <w:rPr>
          <w:szCs w:val="24"/>
          <w:lang w:val="en-US"/>
        </w:rPr>
        <w:t xml:space="preserve"> al </w:t>
      </w:r>
      <w:proofErr w:type="spellStart"/>
      <w:r w:rsidRPr="000215CD">
        <w:rPr>
          <w:szCs w:val="24"/>
          <w:lang w:val="en-US"/>
        </w:rPr>
        <w:t>temperaturii</w:t>
      </w:r>
      <w:proofErr w:type="spellEnd"/>
      <w:r w:rsidRPr="000215CD">
        <w:rPr>
          <w:szCs w:val="24"/>
          <w:lang w:val="en-US"/>
        </w:rPr>
        <w:t xml:space="preserve"> - 0ºC - 40ºC</w:t>
      </w:r>
    </w:p>
    <w:p w:rsidR="007A7675" w:rsidRPr="000215CD" w:rsidRDefault="007A7675" w:rsidP="007A7675">
      <w:pPr>
        <w:jc w:val="both"/>
        <w:rPr>
          <w:szCs w:val="24"/>
          <w:lang w:val="en-US"/>
        </w:rPr>
      </w:pPr>
      <w:proofErr w:type="spellStart"/>
      <w:r w:rsidRPr="000215CD">
        <w:rPr>
          <w:szCs w:val="24"/>
          <w:lang w:val="en-US"/>
        </w:rPr>
        <w:t>Intervalul</w:t>
      </w:r>
      <w:proofErr w:type="spellEnd"/>
      <w:r w:rsidRPr="000215CD">
        <w:rPr>
          <w:szCs w:val="24"/>
          <w:lang w:val="en-US"/>
        </w:rPr>
        <w:t xml:space="preserve"> de </w:t>
      </w:r>
      <w:proofErr w:type="spellStart"/>
      <w:r w:rsidRPr="000215CD">
        <w:rPr>
          <w:szCs w:val="24"/>
          <w:lang w:val="en-US"/>
        </w:rPr>
        <w:t>reglare</w:t>
      </w:r>
      <w:proofErr w:type="spellEnd"/>
      <w:r w:rsidRPr="000215CD">
        <w:rPr>
          <w:szCs w:val="24"/>
          <w:lang w:val="en-US"/>
        </w:rPr>
        <w:t xml:space="preserve"> a </w:t>
      </w:r>
      <w:proofErr w:type="spellStart"/>
      <w:r w:rsidRPr="000215CD">
        <w:rPr>
          <w:szCs w:val="24"/>
          <w:lang w:val="en-US"/>
        </w:rPr>
        <w:t>temperaturii</w:t>
      </w:r>
      <w:proofErr w:type="spellEnd"/>
      <w:r w:rsidRPr="000215CD">
        <w:rPr>
          <w:szCs w:val="24"/>
          <w:lang w:val="en-US"/>
        </w:rPr>
        <w:t xml:space="preserve"> - 5ºC - 30ºC</w:t>
      </w:r>
    </w:p>
    <w:p w:rsidR="007A7675" w:rsidRPr="000215CD" w:rsidRDefault="007A7675" w:rsidP="007A7675">
      <w:pPr>
        <w:jc w:val="both"/>
        <w:rPr>
          <w:szCs w:val="24"/>
          <w:lang w:val="en-US"/>
        </w:rPr>
      </w:pPr>
      <w:proofErr w:type="spellStart"/>
      <w:r w:rsidRPr="000215CD">
        <w:rPr>
          <w:szCs w:val="24"/>
          <w:lang w:val="en-US"/>
        </w:rPr>
        <w:t>Tensiunea</w:t>
      </w:r>
      <w:proofErr w:type="spellEnd"/>
      <w:r w:rsidRPr="000215CD">
        <w:rPr>
          <w:szCs w:val="24"/>
          <w:lang w:val="en-US"/>
        </w:rPr>
        <w:t xml:space="preserve"> de </w:t>
      </w:r>
      <w:proofErr w:type="spellStart"/>
      <w:r w:rsidRPr="000215CD">
        <w:rPr>
          <w:szCs w:val="24"/>
          <w:lang w:val="en-US"/>
        </w:rPr>
        <w:t>alimentare</w:t>
      </w:r>
      <w:proofErr w:type="spellEnd"/>
      <w:r w:rsidRPr="000215CD">
        <w:rPr>
          <w:szCs w:val="24"/>
          <w:lang w:val="en-US"/>
        </w:rPr>
        <w:t xml:space="preserve"> - 3 V DC (2 </w:t>
      </w:r>
      <w:proofErr w:type="spellStart"/>
      <w:r w:rsidRPr="000215CD">
        <w:rPr>
          <w:szCs w:val="24"/>
          <w:lang w:val="en-US"/>
        </w:rPr>
        <w:t>baterii</w:t>
      </w:r>
      <w:proofErr w:type="spellEnd"/>
      <w:r w:rsidRPr="000215CD">
        <w:rPr>
          <w:szCs w:val="24"/>
          <w:lang w:val="en-US"/>
        </w:rPr>
        <w:t xml:space="preserve"> AA)</w:t>
      </w:r>
    </w:p>
    <w:p w:rsidR="007A7675" w:rsidRPr="000215CD" w:rsidRDefault="007A7675" w:rsidP="007A7675">
      <w:pPr>
        <w:jc w:val="both"/>
        <w:rPr>
          <w:szCs w:val="24"/>
        </w:rPr>
      </w:pPr>
      <w:r w:rsidRPr="000215CD">
        <w:rPr>
          <w:szCs w:val="24"/>
        </w:rPr>
        <w:t>Scara temperaturii - 0,5ºC</w:t>
      </w:r>
    </w:p>
    <w:p w:rsidR="007A7675" w:rsidRPr="000215CD" w:rsidRDefault="007A7675" w:rsidP="007A7675">
      <w:pPr>
        <w:jc w:val="both"/>
        <w:rPr>
          <w:szCs w:val="24"/>
          <w:lang w:val="en-US"/>
        </w:rPr>
      </w:pPr>
      <w:proofErr w:type="spellStart"/>
      <w:r w:rsidRPr="000215CD">
        <w:rPr>
          <w:szCs w:val="24"/>
          <w:lang w:val="en-US"/>
        </w:rPr>
        <w:t>Curent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comutat</w:t>
      </w:r>
      <w:proofErr w:type="spellEnd"/>
      <w:r w:rsidRPr="000215CD">
        <w:rPr>
          <w:szCs w:val="24"/>
          <w:lang w:val="en-US"/>
        </w:rPr>
        <w:t xml:space="preserve"> max. - 250 V AC 6 A – </w:t>
      </w:r>
      <w:proofErr w:type="spellStart"/>
      <w:r w:rsidRPr="000215CD">
        <w:rPr>
          <w:szCs w:val="24"/>
          <w:lang w:val="en-US"/>
        </w:rPr>
        <w:t>sarcina</w:t>
      </w:r>
      <w:proofErr w:type="spellEnd"/>
      <w:r w:rsidRPr="000215CD">
        <w:rPr>
          <w:szCs w:val="24"/>
          <w:lang w:val="en-US"/>
        </w:rPr>
        <w:t xml:space="preserve"> de </w:t>
      </w:r>
      <w:proofErr w:type="spellStart"/>
      <w:r w:rsidRPr="000215CD">
        <w:rPr>
          <w:szCs w:val="24"/>
          <w:lang w:val="en-US"/>
        </w:rPr>
        <w:t>rezistență</w:t>
      </w:r>
      <w:proofErr w:type="spellEnd"/>
      <w:r w:rsidRPr="000215CD">
        <w:rPr>
          <w:szCs w:val="24"/>
          <w:lang w:val="en-US"/>
        </w:rPr>
        <w:t xml:space="preserve">, 2 A de </w:t>
      </w:r>
      <w:proofErr w:type="spellStart"/>
      <w:r w:rsidRPr="000215CD">
        <w:rPr>
          <w:szCs w:val="24"/>
          <w:lang w:val="en-US"/>
        </w:rPr>
        <w:t>inducție</w:t>
      </w:r>
      <w:proofErr w:type="spellEnd"/>
    </w:p>
    <w:p w:rsidR="007A7675" w:rsidRPr="000215CD" w:rsidRDefault="007A7675" w:rsidP="007A7675">
      <w:pPr>
        <w:jc w:val="both"/>
        <w:rPr>
          <w:szCs w:val="24"/>
          <w:lang w:val="en-US"/>
        </w:rPr>
      </w:pPr>
      <w:proofErr w:type="spellStart"/>
      <w:r w:rsidRPr="000215CD">
        <w:rPr>
          <w:szCs w:val="24"/>
          <w:lang w:val="en-US"/>
        </w:rPr>
        <w:t>Timpul</w:t>
      </w:r>
      <w:proofErr w:type="spellEnd"/>
      <w:r w:rsidRPr="000215CD">
        <w:rPr>
          <w:szCs w:val="24"/>
          <w:lang w:val="en-US"/>
        </w:rPr>
        <w:t xml:space="preserve"> minim de </w:t>
      </w:r>
      <w:proofErr w:type="spellStart"/>
      <w:r w:rsidRPr="000215CD">
        <w:rPr>
          <w:szCs w:val="24"/>
          <w:lang w:val="en-US"/>
        </w:rPr>
        <w:t>conectare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în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modul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proofErr w:type="gramStart"/>
      <w:r w:rsidRPr="000215CD">
        <w:rPr>
          <w:szCs w:val="24"/>
          <w:lang w:val="en-US"/>
        </w:rPr>
        <w:t>încălzire</w:t>
      </w:r>
      <w:proofErr w:type="spellEnd"/>
      <w:r w:rsidRPr="000215CD">
        <w:rPr>
          <w:szCs w:val="24"/>
          <w:lang w:val="en-US"/>
        </w:rPr>
        <w:t xml:space="preserve">  -</w:t>
      </w:r>
      <w:proofErr w:type="gramEnd"/>
      <w:r w:rsidRPr="000215CD">
        <w:rPr>
          <w:szCs w:val="24"/>
          <w:lang w:val="en-US"/>
        </w:rPr>
        <w:t xml:space="preserve"> 1 min.</w:t>
      </w:r>
    </w:p>
    <w:p w:rsidR="007A7675" w:rsidRPr="000215CD" w:rsidRDefault="007A7675" w:rsidP="007A7675">
      <w:pPr>
        <w:jc w:val="both"/>
        <w:rPr>
          <w:szCs w:val="24"/>
          <w:lang w:val="en-US"/>
        </w:rPr>
      </w:pPr>
      <w:proofErr w:type="spellStart"/>
      <w:r w:rsidRPr="000215CD">
        <w:rPr>
          <w:szCs w:val="24"/>
          <w:lang w:val="en-US"/>
        </w:rPr>
        <w:t>Timpul</w:t>
      </w:r>
      <w:proofErr w:type="spellEnd"/>
      <w:r w:rsidRPr="000215CD">
        <w:rPr>
          <w:szCs w:val="24"/>
          <w:lang w:val="en-US"/>
        </w:rPr>
        <w:t xml:space="preserve"> minim de </w:t>
      </w:r>
      <w:proofErr w:type="spellStart"/>
      <w:r w:rsidRPr="000215CD">
        <w:rPr>
          <w:szCs w:val="24"/>
          <w:lang w:val="en-US"/>
        </w:rPr>
        <w:t>conectare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în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modul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răcire</w:t>
      </w:r>
      <w:proofErr w:type="spellEnd"/>
      <w:r w:rsidRPr="000215CD">
        <w:rPr>
          <w:szCs w:val="24"/>
          <w:lang w:val="en-US"/>
        </w:rPr>
        <w:t xml:space="preserve"> - 3 min.</w:t>
      </w:r>
    </w:p>
    <w:p w:rsidR="007A7675" w:rsidRPr="000215CD" w:rsidRDefault="007A7675" w:rsidP="007A7675">
      <w:pPr>
        <w:jc w:val="both"/>
        <w:rPr>
          <w:szCs w:val="24"/>
          <w:lang w:val="en-US"/>
        </w:rPr>
      </w:pPr>
      <w:proofErr w:type="spellStart"/>
      <w:r w:rsidRPr="000215CD">
        <w:rPr>
          <w:szCs w:val="24"/>
          <w:lang w:val="en-US"/>
        </w:rPr>
        <w:t>Dimensiuni</w:t>
      </w:r>
      <w:proofErr w:type="spellEnd"/>
      <w:r w:rsidRPr="000215CD">
        <w:rPr>
          <w:szCs w:val="24"/>
          <w:lang w:val="en-US"/>
        </w:rPr>
        <w:t xml:space="preserve"> </w:t>
      </w:r>
      <w:proofErr w:type="spellStart"/>
      <w:r w:rsidRPr="000215CD">
        <w:rPr>
          <w:szCs w:val="24"/>
          <w:lang w:val="en-US"/>
        </w:rPr>
        <w:t>latime</w:t>
      </w:r>
      <w:proofErr w:type="spellEnd"/>
      <w:r w:rsidRPr="000215CD">
        <w:rPr>
          <w:szCs w:val="24"/>
          <w:lang w:val="en-US"/>
        </w:rPr>
        <w:t xml:space="preserve"> /</w:t>
      </w:r>
      <w:proofErr w:type="spellStart"/>
      <w:r w:rsidRPr="000215CD">
        <w:rPr>
          <w:szCs w:val="24"/>
          <w:lang w:val="en-US"/>
        </w:rPr>
        <w:t>inălțime</w:t>
      </w:r>
      <w:proofErr w:type="spellEnd"/>
      <w:r w:rsidRPr="000215CD">
        <w:rPr>
          <w:szCs w:val="24"/>
          <w:lang w:val="en-US"/>
        </w:rPr>
        <w:t>/</w:t>
      </w:r>
      <w:proofErr w:type="spellStart"/>
      <w:r w:rsidRPr="000215CD">
        <w:rPr>
          <w:szCs w:val="24"/>
          <w:lang w:val="en-US"/>
        </w:rPr>
        <w:t>adâncime</w:t>
      </w:r>
      <w:proofErr w:type="spellEnd"/>
      <w:r w:rsidRPr="000215CD">
        <w:rPr>
          <w:szCs w:val="24"/>
          <w:lang w:val="en-US"/>
        </w:rPr>
        <w:t xml:space="preserve"> mm - 113/74/32 </w:t>
      </w:r>
    </w:p>
    <w:p w:rsidR="007A7675" w:rsidRPr="000215CD" w:rsidRDefault="007A7675" w:rsidP="007A7675">
      <w:pPr>
        <w:jc w:val="both"/>
        <w:rPr>
          <w:szCs w:val="24"/>
          <w:lang w:val="en-US"/>
        </w:rPr>
      </w:pPr>
      <w:proofErr w:type="spellStart"/>
      <w:r w:rsidRPr="000215CD">
        <w:rPr>
          <w:szCs w:val="24"/>
          <w:lang w:val="en-US"/>
        </w:rPr>
        <w:t>Temperatura</w:t>
      </w:r>
      <w:proofErr w:type="spellEnd"/>
      <w:r w:rsidRPr="000215CD">
        <w:rPr>
          <w:szCs w:val="24"/>
          <w:lang w:val="en-US"/>
        </w:rPr>
        <w:t xml:space="preserve"> de </w:t>
      </w:r>
      <w:proofErr w:type="spellStart"/>
      <w:r w:rsidRPr="000215CD">
        <w:rPr>
          <w:szCs w:val="24"/>
          <w:lang w:val="en-US"/>
        </w:rPr>
        <w:t>lucru</w:t>
      </w:r>
      <w:proofErr w:type="spellEnd"/>
      <w:r w:rsidRPr="000215CD">
        <w:rPr>
          <w:szCs w:val="24"/>
          <w:lang w:val="en-US"/>
        </w:rPr>
        <w:t xml:space="preserve"> (ambient) - 0ºC - 45ºC</w:t>
      </w:r>
    </w:p>
    <w:p w:rsidR="007A7675" w:rsidRPr="000215CD" w:rsidRDefault="007A7675" w:rsidP="007A7675">
      <w:pPr>
        <w:jc w:val="both"/>
        <w:rPr>
          <w:szCs w:val="24"/>
          <w:lang w:val="en-US"/>
        </w:rPr>
      </w:pPr>
      <w:proofErr w:type="spellStart"/>
      <w:r w:rsidRPr="000215CD">
        <w:rPr>
          <w:szCs w:val="24"/>
          <w:lang w:val="en-US"/>
        </w:rPr>
        <w:t>Gradul</w:t>
      </w:r>
      <w:proofErr w:type="spellEnd"/>
      <w:r w:rsidRPr="000215CD">
        <w:rPr>
          <w:szCs w:val="24"/>
          <w:lang w:val="en-US"/>
        </w:rPr>
        <w:t xml:space="preserve"> de </w:t>
      </w:r>
      <w:proofErr w:type="spellStart"/>
      <w:r w:rsidRPr="000215CD">
        <w:rPr>
          <w:szCs w:val="24"/>
          <w:lang w:val="en-US"/>
        </w:rPr>
        <w:t>protecție</w:t>
      </w:r>
      <w:proofErr w:type="spellEnd"/>
      <w:r w:rsidRPr="000215CD">
        <w:rPr>
          <w:szCs w:val="24"/>
          <w:lang w:val="en-US"/>
        </w:rPr>
        <w:t xml:space="preserve"> - IP20</w:t>
      </w:r>
    </w:p>
    <w:p w:rsidR="007A7675" w:rsidRPr="000215CD" w:rsidRDefault="007A7675" w:rsidP="007A7675">
      <w:pPr>
        <w:jc w:val="both"/>
        <w:rPr>
          <w:szCs w:val="24"/>
          <w:lang w:val="en-US"/>
        </w:rPr>
      </w:pPr>
      <w:proofErr w:type="spellStart"/>
      <w:r w:rsidRPr="000215CD">
        <w:rPr>
          <w:szCs w:val="24"/>
          <w:lang w:val="en-US"/>
        </w:rPr>
        <w:t>Clasa</w:t>
      </w:r>
      <w:proofErr w:type="spellEnd"/>
      <w:r w:rsidRPr="000215CD">
        <w:rPr>
          <w:szCs w:val="24"/>
          <w:lang w:val="en-US"/>
        </w:rPr>
        <w:t xml:space="preserve"> de </w:t>
      </w:r>
      <w:proofErr w:type="spellStart"/>
      <w:r w:rsidRPr="000215CD">
        <w:rPr>
          <w:szCs w:val="24"/>
          <w:lang w:val="en-US"/>
        </w:rPr>
        <w:t>protecție</w:t>
      </w:r>
      <w:proofErr w:type="spellEnd"/>
      <w:r w:rsidRPr="000215CD">
        <w:rPr>
          <w:szCs w:val="24"/>
          <w:lang w:val="en-US"/>
        </w:rPr>
        <w:t xml:space="preserve"> – II</w:t>
      </w:r>
    </w:p>
    <w:p w:rsidR="007A7675" w:rsidRPr="000215CD" w:rsidRDefault="007A7675" w:rsidP="007A7675">
      <w:pPr>
        <w:jc w:val="both"/>
        <w:rPr>
          <w:szCs w:val="24"/>
          <w:lang w:val="en-US"/>
        </w:rPr>
      </w:pPr>
    </w:p>
    <w:p w:rsidR="007A7675" w:rsidRPr="000215CD" w:rsidRDefault="007A7675" w:rsidP="007A7675">
      <w:pPr>
        <w:jc w:val="both"/>
        <w:rPr>
          <w:szCs w:val="24"/>
          <w:lang w:val="en-US"/>
        </w:rPr>
      </w:pPr>
    </w:p>
    <w:p w:rsidR="007A7675" w:rsidRPr="000215CD" w:rsidRDefault="007A7675" w:rsidP="007A7675">
      <w:pPr>
        <w:keepNext/>
        <w:tabs>
          <w:tab w:val="num" w:pos="432"/>
        </w:tabs>
        <w:spacing w:before="113" w:after="113"/>
        <w:ind w:left="432" w:hanging="432"/>
        <w:outlineLvl w:val="0"/>
        <w:rPr>
          <w:rFonts w:eastAsia="Lucida Sans Unicode"/>
          <w:b/>
          <w:bCs/>
          <w:szCs w:val="24"/>
          <w:lang w:val="en-US"/>
        </w:rPr>
      </w:pPr>
      <w:r w:rsidRPr="000215CD">
        <w:rPr>
          <w:rFonts w:eastAsia="Lucida Sans Unicode"/>
          <w:b/>
          <w:bCs/>
          <w:szCs w:val="24"/>
          <w:lang w:val="en-US"/>
        </w:rPr>
        <w:t>INFORMAȚ</w:t>
      </w:r>
      <w:proofErr w:type="gramStart"/>
      <w:r w:rsidRPr="000215CD">
        <w:rPr>
          <w:rFonts w:eastAsia="Lucida Sans Unicode"/>
          <w:b/>
          <w:bCs/>
          <w:szCs w:val="24"/>
          <w:lang w:val="en-US"/>
        </w:rPr>
        <w:t>II  PRIVIND</w:t>
      </w:r>
      <w:proofErr w:type="gramEnd"/>
      <w:r w:rsidRPr="000215CD">
        <w:rPr>
          <w:rFonts w:eastAsia="Lucida Sans Unicode"/>
          <w:b/>
          <w:bCs/>
          <w:szCs w:val="24"/>
          <w:lang w:val="en-US"/>
        </w:rPr>
        <w:t xml:space="preserve">  RECICLAREA  DEȘEURILOR  ELECTRONICE</w:t>
      </w:r>
    </w:p>
    <w:p w:rsidR="007A7675" w:rsidRPr="000215CD" w:rsidRDefault="007A7675" w:rsidP="007A7675">
      <w:pPr>
        <w:ind w:right="15"/>
        <w:jc w:val="both"/>
        <w:rPr>
          <w:rFonts w:eastAsia="Lucida Sans Unicode"/>
          <w:szCs w:val="24"/>
          <w:lang w:val="en-US"/>
        </w:rPr>
      </w:pPr>
      <w:r w:rsidRPr="000215CD">
        <w:rPr>
          <w:rFonts w:eastAsia="Lucida Sans Unicode"/>
          <w:noProof/>
          <w:szCs w:val="24"/>
          <w:lang w:val="en-US" w:eastAsia="en-US"/>
        </w:rPr>
        <w:drawing>
          <wp:anchor distT="0" distB="107950" distL="0" distR="107950" simplePos="0" relativeHeight="251659264" behindDoc="0" locked="0" layoutInCell="1" allowOverlap="1" wp14:anchorId="62BCAF1D" wp14:editId="7B96CBBD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1039495" cy="1079500"/>
            <wp:effectExtent l="0" t="0" r="8255" b="6350"/>
            <wp:wrapSquare wrapText="largest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7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5CD">
        <w:rPr>
          <w:rFonts w:eastAsia="Lucida Sans Unicode"/>
          <w:szCs w:val="24"/>
          <w:lang w:val="en-US"/>
        </w:rPr>
        <w:t xml:space="preserve">Am </w:t>
      </w:r>
      <w:proofErr w:type="spellStart"/>
      <w:r w:rsidRPr="000215CD">
        <w:rPr>
          <w:rFonts w:eastAsia="Lucida Sans Unicode"/>
          <w:szCs w:val="24"/>
          <w:lang w:val="en-US"/>
        </w:rPr>
        <w:t>depus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toate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eforturile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ca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acest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termostat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proofErr w:type="gramStart"/>
      <w:r w:rsidRPr="000215CD">
        <w:rPr>
          <w:rFonts w:eastAsia="Lucida Sans Unicode"/>
          <w:szCs w:val="24"/>
          <w:lang w:val="en-US"/>
        </w:rPr>
        <w:t>să</w:t>
      </w:r>
      <w:proofErr w:type="spellEnd"/>
      <w:proofErr w:type="gram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lucreze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cât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mai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mult</w:t>
      </w:r>
      <w:proofErr w:type="spellEnd"/>
      <w:r w:rsidRPr="000215CD">
        <w:rPr>
          <w:rFonts w:eastAsia="Lucida Sans Unicode"/>
          <w:szCs w:val="24"/>
          <w:lang w:val="en-US"/>
        </w:rPr>
        <w:t xml:space="preserve">. </w:t>
      </w:r>
      <w:proofErr w:type="spellStart"/>
      <w:r w:rsidRPr="000215CD">
        <w:rPr>
          <w:rFonts w:eastAsia="Lucida Sans Unicode"/>
          <w:szCs w:val="24"/>
          <w:lang w:val="en-US"/>
        </w:rPr>
        <w:t>Acest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aparat</w:t>
      </w:r>
      <w:proofErr w:type="spellEnd"/>
      <w:r w:rsidRPr="000215CD">
        <w:rPr>
          <w:rFonts w:eastAsia="Lucida Sans Unicode"/>
          <w:szCs w:val="24"/>
          <w:lang w:val="en-US"/>
        </w:rPr>
        <w:t xml:space="preserve"> se </w:t>
      </w:r>
      <w:proofErr w:type="spellStart"/>
      <w:r w:rsidRPr="000215CD">
        <w:rPr>
          <w:rFonts w:eastAsia="Lucida Sans Unicode"/>
          <w:szCs w:val="24"/>
          <w:lang w:val="en-US"/>
        </w:rPr>
        <w:t>uzează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totuși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în</w:t>
      </w:r>
      <w:proofErr w:type="spellEnd"/>
      <w:r w:rsidRPr="000215CD">
        <w:rPr>
          <w:rFonts w:eastAsia="Lucida Sans Unicode"/>
          <w:szCs w:val="24"/>
          <w:lang w:val="en-US"/>
        </w:rPr>
        <w:t xml:space="preserve"> mod natural. </w:t>
      </w:r>
      <w:proofErr w:type="spellStart"/>
      <w:r w:rsidRPr="000215CD">
        <w:rPr>
          <w:rFonts w:eastAsia="Lucida Sans Unicode"/>
          <w:szCs w:val="24"/>
          <w:lang w:val="en-US"/>
        </w:rPr>
        <w:t>Dacă</w:t>
      </w:r>
      <w:proofErr w:type="spellEnd"/>
      <w:r w:rsidRPr="000215CD">
        <w:rPr>
          <w:rFonts w:eastAsia="Lucida Sans Unicode"/>
          <w:szCs w:val="24"/>
          <w:lang w:val="en-US"/>
        </w:rPr>
        <w:t xml:space="preserve"> nu </w:t>
      </w:r>
      <w:proofErr w:type="spellStart"/>
      <w:proofErr w:type="gramStart"/>
      <w:r w:rsidRPr="000215CD">
        <w:rPr>
          <w:rFonts w:eastAsia="Lucida Sans Unicode"/>
          <w:szCs w:val="24"/>
          <w:lang w:val="en-US"/>
        </w:rPr>
        <w:t>va</w:t>
      </w:r>
      <w:proofErr w:type="spellEnd"/>
      <w:proofErr w:type="gram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îndeplini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cerințele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Dvs</w:t>
      </w:r>
      <w:proofErr w:type="spellEnd"/>
      <w:r w:rsidRPr="000215CD">
        <w:rPr>
          <w:rFonts w:eastAsia="Lucida Sans Unicode"/>
          <w:szCs w:val="24"/>
          <w:lang w:val="en-US"/>
        </w:rPr>
        <w:t xml:space="preserve">, </w:t>
      </w:r>
      <w:proofErr w:type="spellStart"/>
      <w:r w:rsidRPr="000215CD">
        <w:rPr>
          <w:rFonts w:eastAsia="Lucida Sans Unicode"/>
          <w:szCs w:val="24"/>
          <w:lang w:val="en-US"/>
        </w:rPr>
        <w:t>vă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rugăm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să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îl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predați</w:t>
      </w:r>
      <w:proofErr w:type="spellEnd"/>
      <w:r w:rsidRPr="000215CD">
        <w:rPr>
          <w:rFonts w:eastAsia="Lucida Sans Unicode"/>
          <w:szCs w:val="24"/>
          <w:lang w:val="en-US"/>
        </w:rPr>
        <w:t xml:space="preserve"> la </w:t>
      </w:r>
      <w:proofErr w:type="spellStart"/>
      <w:r w:rsidRPr="000215CD">
        <w:rPr>
          <w:rFonts w:eastAsia="Lucida Sans Unicode"/>
          <w:szCs w:val="24"/>
          <w:lang w:val="en-US"/>
        </w:rPr>
        <w:t>punctul</w:t>
      </w:r>
      <w:proofErr w:type="spellEnd"/>
      <w:r w:rsidRPr="000215CD">
        <w:rPr>
          <w:rFonts w:eastAsia="Lucida Sans Unicode"/>
          <w:szCs w:val="24"/>
          <w:lang w:val="en-US"/>
        </w:rPr>
        <w:t xml:space="preserve"> de </w:t>
      </w:r>
      <w:proofErr w:type="spellStart"/>
      <w:r w:rsidRPr="000215CD">
        <w:rPr>
          <w:rFonts w:eastAsia="Lucida Sans Unicode"/>
          <w:szCs w:val="24"/>
          <w:lang w:val="en-US"/>
        </w:rPr>
        <w:t>colectare</w:t>
      </w:r>
      <w:proofErr w:type="spellEnd"/>
      <w:r w:rsidRPr="000215CD">
        <w:rPr>
          <w:rFonts w:eastAsia="Lucida Sans Unicode"/>
          <w:szCs w:val="24"/>
          <w:lang w:val="en-US"/>
        </w:rPr>
        <w:t xml:space="preserve"> a </w:t>
      </w:r>
      <w:proofErr w:type="spellStart"/>
      <w:r w:rsidRPr="000215CD">
        <w:rPr>
          <w:rFonts w:eastAsia="Lucida Sans Unicode"/>
          <w:szCs w:val="24"/>
          <w:lang w:val="en-US"/>
        </w:rPr>
        <w:t>deșeurilor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electronice</w:t>
      </w:r>
      <w:proofErr w:type="spellEnd"/>
      <w:r w:rsidRPr="000215CD">
        <w:rPr>
          <w:rFonts w:eastAsia="Lucida Sans Unicode"/>
          <w:szCs w:val="24"/>
          <w:lang w:val="en-US"/>
        </w:rPr>
        <w:t xml:space="preserve">, </w:t>
      </w:r>
      <w:proofErr w:type="spellStart"/>
      <w:r w:rsidRPr="000215CD">
        <w:rPr>
          <w:rFonts w:eastAsia="Lucida Sans Unicode"/>
          <w:szCs w:val="24"/>
          <w:lang w:val="en-US"/>
        </w:rPr>
        <w:t>iar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bateriile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consumate</w:t>
      </w:r>
      <w:proofErr w:type="spellEnd"/>
      <w:r w:rsidRPr="000215CD">
        <w:rPr>
          <w:rFonts w:eastAsia="Lucida Sans Unicode"/>
          <w:szCs w:val="24"/>
          <w:lang w:val="en-US"/>
        </w:rPr>
        <w:t xml:space="preserve"> la </w:t>
      </w:r>
      <w:proofErr w:type="spellStart"/>
      <w:r w:rsidRPr="000215CD">
        <w:rPr>
          <w:rFonts w:eastAsia="Lucida Sans Unicode"/>
          <w:szCs w:val="24"/>
          <w:lang w:val="en-US"/>
        </w:rPr>
        <w:t>punctul</w:t>
      </w:r>
      <w:proofErr w:type="spellEnd"/>
      <w:r w:rsidRPr="000215CD">
        <w:rPr>
          <w:rFonts w:eastAsia="Lucida Sans Unicode"/>
          <w:szCs w:val="24"/>
          <w:lang w:val="en-US"/>
        </w:rPr>
        <w:t xml:space="preserve"> de </w:t>
      </w:r>
      <w:proofErr w:type="spellStart"/>
      <w:r w:rsidRPr="000215CD">
        <w:rPr>
          <w:rFonts w:eastAsia="Lucida Sans Unicode"/>
          <w:szCs w:val="24"/>
          <w:lang w:val="en-US"/>
        </w:rPr>
        <w:t>depozitare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corespunzător</w:t>
      </w:r>
      <w:proofErr w:type="spellEnd"/>
      <w:r w:rsidRPr="000215CD">
        <w:rPr>
          <w:rFonts w:eastAsia="Lucida Sans Unicode"/>
          <w:szCs w:val="24"/>
          <w:lang w:val="en-US"/>
        </w:rPr>
        <w:t xml:space="preserve">. </w:t>
      </w:r>
      <w:proofErr w:type="spellStart"/>
      <w:r w:rsidRPr="000215CD">
        <w:rPr>
          <w:rFonts w:eastAsia="Lucida Sans Unicode"/>
          <w:szCs w:val="24"/>
          <w:lang w:val="en-US"/>
        </w:rPr>
        <w:t>Preluarea</w:t>
      </w:r>
      <w:proofErr w:type="spellEnd"/>
      <w:r w:rsidRPr="000215CD">
        <w:rPr>
          <w:rFonts w:eastAsia="Lucida Sans Unicode"/>
          <w:szCs w:val="24"/>
          <w:lang w:val="en-US"/>
        </w:rPr>
        <w:t xml:space="preserve"> gratis a </w:t>
      </w:r>
      <w:proofErr w:type="spellStart"/>
      <w:r w:rsidRPr="000215CD">
        <w:rPr>
          <w:rFonts w:eastAsia="Lucida Sans Unicode"/>
          <w:szCs w:val="24"/>
          <w:lang w:val="en-US"/>
        </w:rPr>
        <w:t>aparatelor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proofErr w:type="gramStart"/>
      <w:r w:rsidRPr="000215CD">
        <w:rPr>
          <w:rFonts w:eastAsia="Lucida Sans Unicode"/>
          <w:szCs w:val="24"/>
          <w:lang w:val="en-US"/>
        </w:rPr>
        <w:t>este</w:t>
      </w:r>
      <w:proofErr w:type="spellEnd"/>
      <w:proofErr w:type="gram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realizată</w:t>
      </w:r>
      <w:proofErr w:type="spellEnd"/>
      <w:r w:rsidRPr="000215CD">
        <w:rPr>
          <w:rFonts w:eastAsia="Lucida Sans Unicode"/>
          <w:szCs w:val="24"/>
          <w:lang w:val="en-US"/>
        </w:rPr>
        <w:t xml:space="preserve"> de </w:t>
      </w:r>
      <w:proofErr w:type="spellStart"/>
      <w:r w:rsidRPr="000215CD">
        <w:rPr>
          <w:rFonts w:eastAsia="Lucida Sans Unicode"/>
          <w:szCs w:val="24"/>
          <w:lang w:val="en-US"/>
        </w:rPr>
        <w:t>către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distribuitorii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locali</w:t>
      </w:r>
      <w:proofErr w:type="spellEnd"/>
      <w:r w:rsidRPr="000215CD">
        <w:rPr>
          <w:rFonts w:eastAsia="Lucida Sans Unicode"/>
          <w:szCs w:val="24"/>
          <w:lang w:val="en-US"/>
        </w:rPr>
        <w:t xml:space="preserve"> de </w:t>
      </w:r>
      <w:proofErr w:type="spellStart"/>
      <w:r w:rsidRPr="000215CD">
        <w:rPr>
          <w:rFonts w:eastAsia="Lucida Sans Unicode"/>
          <w:szCs w:val="24"/>
          <w:lang w:val="en-US"/>
        </w:rPr>
        <w:t>aparatură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electronică</w:t>
      </w:r>
      <w:proofErr w:type="spellEnd"/>
      <w:r w:rsidRPr="000215CD">
        <w:rPr>
          <w:rFonts w:eastAsia="Lucida Sans Unicode"/>
          <w:szCs w:val="24"/>
          <w:lang w:val="en-US"/>
        </w:rPr>
        <w:t>.</w:t>
      </w:r>
    </w:p>
    <w:p w:rsidR="000215CD" w:rsidRDefault="007A7675" w:rsidP="000215CD">
      <w:pPr>
        <w:ind w:right="15"/>
        <w:jc w:val="both"/>
        <w:rPr>
          <w:rFonts w:eastAsia="Lucida Sans Unicode"/>
          <w:szCs w:val="24"/>
          <w:lang w:val="en-US"/>
        </w:rPr>
      </w:pPr>
      <w:proofErr w:type="spellStart"/>
      <w:r w:rsidRPr="000215CD">
        <w:rPr>
          <w:rFonts w:eastAsia="Lucida Sans Unicode"/>
          <w:szCs w:val="24"/>
          <w:lang w:val="en-US"/>
        </w:rPr>
        <w:t>Reciclarea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incorectă</w:t>
      </w:r>
      <w:proofErr w:type="spellEnd"/>
      <w:r w:rsidRPr="000215CD">
        <w:rPr>
          <w:rFonts w:eastAsia="Lucida Sans Unicode"/>
          <w:szCs w:val="24"/>
          <w:lang w:val="en-US"/>
        </w:rPr>
        <w:t xml:space="preserve"> a </w:t>
      </w:r>
      <w:proofErr w:type="spellStart"/>
      <w:r w:rsidRPr="000215CD">
        <w:rPr>
          <w:rFonts w:eastAsia="Lucida Sans Unicode"/>
          <w:szCs w:val="24"/>
          <w:lang w:val="en-US"/>
        </w:rPr>
        <w:t>deșeurilor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electronice</w:t>
      </w:r>
      <w:proofErr w:type="spellEnd"/>
      <w:r w:rsidRPr="000215CD">
        <w:rPr>
          <w:rFonts w:eastAsia="Lucida Sans Unicode"/>
          <w:szCs w:val="24"/>
          <w:lang w:val="en-US"/>
        </w:rPr>
        <w:t xml:space="preserve"> duce la </w:t>
      </w:r>
      <w:proofErr w:type="spellStart"/>
      <w:r w:rsidRPr="000215CD">
        <w:rPr>
          <w:rFonts w:eastAsia="Lucida Sans Unicode"/>
          <w:szCs w:val="24"/>
          <w:lang w:val="en-US"/>
        </w:rPr>
        <w:t>poluarea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inutilă</w:t>
      </w:r>
      <w:proofErr w:type="spellEnd"/>
      <w:r w:rsidRPr="000215CD">
        <w:rPr>
          <w:rFonts w:eastAsia="Lucida Sans Unicode"/>
          <w:szCs w:val="24"/>
          <w:lang w:val="en-US"/>
        </w:rPr>
        <w:t xml:space="preserve"> a </w:t>
      </w:r>
      <w:proofErr w:type="spellStart"/>
      <w:r w:rsidRPr="000215CD">
        <w:rPr>
          <w:rFonts w:eastAsia="Lucida Sans Unicode"/>
          <w:szCs w:val="24"/>
          <w:lang w:val="en-US"/>
        </w:rPr>
        <w:t>mediului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înconjurător</w:t>
      </w:r>
      <w:proofErr w:type="spellEnd"/>
      <w:r w:rsidRPr="000215CD">
        <w:rPr>
          <w:rFonts w:eastAsia="Lucida Sans Unicode"/>
          <w:szCs w:val="24"/>
          <w:lang w:val="en-US"/>
        </w:rPr>
        <w:t xml:space="preserve">. </w:t>
      </w:r>
      <w:proofErr w:type="spellStart"/>
      <w:r w:rsidRPr="000215CD">
        <w:rPr>
          <w:rFonts w:eastAsia="Lucida Sans Unicode"/>
          <w:szCs w:val="24"/>
          <w:lang w:val="en-US"/>
        </w:rPr>
        <w:t>Ambalajul</w:t>
      </w:r>
      <w:proofErr w:type="spellEnd"/>
      <w:r w:rsidRPr="000215CD">
        <w:rPr>
          <w:rFonts w:eastAsia="Lucida Sans Unicode"/>
          <w:szCs w:val="24"/>
          <w:lang w:val="en-US"/>
        </w:rPr>
        <w:t xml:space="preserve"> de carton </w:t>
      </w:r>
      <w:proofErr w:type="spellStart"/>
      <w:proofErr w:type="gramStart"/>
      <w:r w:rsidRPr="000215CD">
        <w:rPr>
          <w:rFonts w:eastAsia="Lucida Sans Unicode"/>
          <w:szCs w:val="24"/>
          <w:lang w:val="en-US"/>
        </w:rPr>
        <w:t>vă</w:t>
      </w:r>
      <w:proofErr w:type="spellEnd"/>
      <w:proofErr w:type="gram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rugăm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să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îl</w:t>
      </w:r>
      <w:proofErr w:type="spellEnd"/>
      <w:r w:rsidRPr="000215CD">
        <w:rPr>
          <w:rFonts w:eastAsia="Lucida Sans Unicode"/>
          <w:szCs w:val="24"/>
          <w:lang w:val="en-US"/>
        </w:rPr>
        <w:t xml:space="preserve"> </w:t>
      </w:r>
      <w:proofErr w:type="spellStart"/>
      <w:r w:rsidRPr="000215CD">
        <w:rPr>
          <w:rFonts w:eastAsia="Lucida Sans Unicode"/>
          <w:szCs w:val="24"/>
          <w:lang w:val="en-US"/>
        </w:rPr>
        <w:t>predați</w:t>
      </w:r>
      <w:proofErr w:type="spellEnd"/>
      <w:r w:rsidRPr="000215CD">
        <w:rPr>
          <w:rFonts w:eastAsia="Lucida Sans Unicode"/>
          <w:szCs w:val="24"/>
          <w:lang w:val="en-US"/>
        </w:rPr>
        <w:t xml:space="preserve"> la </w:t>
      </w:r>
      <w:proofErr w:type="spellStart"/>
      <w:r w:rsidRPr="000215CD">
        <w:rPr>
          <w:rFonts w:eastAsia="Lucida Sans Unicode"/>
          <w:szCs w:val="24"/>
          <w:lang w:val="en-US"/>
        </w:rPr>
        <w:t>maculatură</w:t>
      </w:r>
      <w:proofErr w:type="spellEnd"/>
      <w:r w:rsidRPr="000215CD">
        <w:rPr>
          <w:rFonts w:eastAsia="Lucida Sans Unicode"/>
          <w:szCs w:val="24"/>
          <w:lang w:val="en-US"/>
        </w:rPr>
        <w:t>.</w:t>
      </w:r>
    </w:p>
    <w:p w:rsidR="000215CD" w:rsidRDefault="000215CD" w:rsidP="000215CD">
      <w:pPr>
        <w:ind w:right="15"/>
        <w:jc w:val="both"/>
        <w:rPr>
          <w:rFonts w:eastAsia="Lucida Sans Unicode"/>
          <w:szCs w:val="24"/>
          <w:lang w:val="en-US"/>
        </w:rPr>
      </w:pPr>
    </w:p>
    <w:p w:rsidR="000215CD" w:rsidRDefault="000215CD" w:rsidP="000215CD">
      <w:pPr>
        <w:ind w:right="15"/>
        <w:jc w:val="both"/>
        <w:rPr>
          <w:rFonts w:eastAsia="Lucida Sans Unicode"/>
          <w:szCs w:val="24"/>
          <w:lang w:val="en-US"/>
        </w:rPr>
      </w:pPr>
    </w:p>
    <w:p w:rsidR="000215CD" w:rsidRDefault="000215CD" w:rsidP="000215CD">
      <w:pPr>
        <w:ind w:right="15"/>
        <w:jc w:val="both"/>
        <w:rPr>
          <w:rFonts w:eastAsia="Lucida Sans Unicode"/>
          <w:szCs w:val="24"/>
          <w:lang w:val="en-US"/>
        </w:rPr>
      </w:pPr>
    </w:p>
    <w:p w:rsidR="000215CD" w:rsidRDefault="000215CD" w:rsidP="000215CD">
      <w:pPr>
        <w:ind w:right="15"/>
        <w:jc w:val="both"/>
        <w:rPr>
          <w:rFonts w:eastAsia="Lucida Sans Unicode"/>
          <w:szCs w:val="24"/>
          <w:lang w:val="en-US"/>
        </w:rPr>
      </w:pPr>
    </w:p>
    <w:p w:rsidR="000215CD" w:rsidRDefault="000215CD" w:rsidP="000215CD">
      <w:pPr>
        <w:ind w:right="15"/>
        <w:jc w:val="both"/>
        <w:rPr>
          <w:rFonts w:eastAsia="Lucida Sans Unicode"/>
          <w:szCs w:val="24"/>
          <w:lang w:val="en-US"/>
        </w:rPr>
      </w:pPr>
    </w:p>
    <w:p w:rsidR="000215CD" w:rsidRDefault="000215CD" w:rsidP="000215CD">
      <w:pPr>
        <w:ind w:right="15"/>
        <w:jc w:val="both"/>
        <w:rPr>
          <w:b/>
          <w:bCs/>
          <w:color w:val="000000"/>
          <w:szCs w:val="24"/>
          <w:lang w:val="en-US"/>
        </w:rPr>
      </w:pPr>
      <w:r>
        <w:rPr>
          <w:rFonts w:eastAsia="Lucida Sans Unicode"/>
          <w:szCs w:val="24"/>
          <w:lang w:val="en-US"/>
        </w:rPr>
        <w:t xml:space="preserve">                          </w:t>
      </w:r>
      <w:r w:rsidR="001D6E97" w:rsidRPr="000215CD">
        <w:rPr>
          <w:b/>
          <w:bCs/>
          <w:color w:val="000000"/>
          <w:szCs w:val="24"/>
          <w:lang w:val="en-US"/>
        </w:rPr>
        <w:t xml:space="preserve">                                 </w:t>
      </w:r>
    </w:p>
    <w:p w:rsidR="000215CD" w:rsidRDefault="000215CD" w:rsidP="000215CD">
      <w:pPr>
        <w:ind w:right="15"/>
        <w:jc w:val="both"/>
        <w:rPr>
          <w:b/>
          <w:bCs/>
          <w:color w:val="000000"/>
          <w:szCs w:val="24"/>
          <w:lang w:val="en-US"/>
        </w:rPr>
      </w:pPr>
    </w:p>
    <w:p w:rsidR="000215CD" w:rsidRDefault="000215CD" w:rsidP="000215CD">
      <w:pPr>
        <w:ind w:right="15"/>
        <w:jc w:val="both"/>
        <w:rPr>
          <w:b/>
          <w:bCs/>
          <w:color w:val="000000"/>
          <w:szCs w:val="24"/>
          <w:lang w:val="en-US"/>
        </w:rPr>
      </w:pPr>
    </w:p>
    <w:p w:rsidR="001D6E97" w:rsidRPr="000215CD" w:rsidRDefault="001D6E97" w:rsidP="000215CD">
      <w:pPr>
        <w:ind w:left="2880" w:right="15" w:firstLine="720"/>
        <w:jc w:val="both"/>
        <w:rPr>
          <w:b/>
          <w:bCs/>
          <w:color w:val="000000"/>
          <w:szCs w:val="24"/>
          <w:lang w:val="en-US"/>
        </w:rPr>
      </w:pPr>
      <w:r w:rsidRPr="000215CD">
        <w:rPr>
          <w:b/>
          <w:bCs/>
          <w:color w:val="000000"/>
          <w:szCs w:val="24"/>
          <w:lang w:val="en-US"/>
        </w:rPr>
        <w:lastRenderedPageBreak/>
        <w:t xml:space="preserve"> </w:t>
      </w:r>
      <w:proofErr w:type="gramStart"/>
      <w:r w:rsidRPr="000215CD">
        <w:rPr>
          <w:b/>
          <w:bCs/>
          <w:color w:val="000000"/>
          <w:szCs w:val="24"/>
          <w:lang w:val="en-US"/>
        </w:rPr>
        <w:t>CERTIFCAT  DE</w:t>
      </w:r>
      <w:proofErr w:type="gramEnd"/>
      <w:r w:rsidRPr="000215CD">
        <w:rPr>
          <w:b/>
          <w:bCs/>
          <w:color w:val="000000"/>
          <w:szCs w:val="24"/>
          <w:lang w:val="en-US"/>
        </w:rPr>
        <w:t xml:space="preserve">  GARANȚIE</w:t>
      </w:r>
    </w:p>
    <w:p w:rsidR="001D6E97" w:rsidRPr="000215CD" w:rsidRDefault="001D6E97" w:rsidP="001D6E97">
      <w:pPr>
        <w:pStyle w:val="BodyText"/>
        <w:shd w:val="clear" w:color="auto" w:fill="FFFFFF"/>
        <w:spacing w:after="113"/>
        <w:jc w:val="center"/>
        <w:rPr>
          <w:rFonts w:cs="Times New Roman"/>
          <w:b/>
          <w:bCs/>
          <w:color w:val="000000"/>
          <w:lang w:val="en-US"/>
        </w:rPr>
      </w:pPr>
      <w:proofErr w:type="spellStart"/>
      <w:r w:rsidRPr="000215CD">
        <w:rPr>
          <w:rFonts w:cs="Times New Roman"/>
          <w:b/>
          <w:bCs/>
          <w:color w:val="000000"/>
          <w:lang w:val="en-US"/>
        </w:rPr>
        <w:t>Termostat</w:t>
      </w:r>
      <w:proofErr w:type="spellEnd"/>
      <w:r w:rsidRPr="000215CD">
        <w:rPr>
          <w:rFonts w:cs="Times New Roman"/>
          <w:b/>
          <w:bCs/>
          <w:color w:val="000000"/>
          <w:lang w:val="en-US"/>
        </w:rPr>
        <w:t xml:space="preserve"> FERRO F1210</w:t>
      </w:r>
    </w:p>
    <w:p w:rsidR="001D6E97" w:rsidRPr="000215CD" w:rsidRDefault="001D6E97" w:rsidP="001D6E97">
      <w:pPr>
        <w:shd w:val="clear" w:color="auto" w:fill="FFFFFF"/>
        <w:spacing w:after="113"/>
        <w:jc w:val="center"/>
        <w:rPr>
          <w:rFonts w:eastAsia="Lucida Sans Unicode"/>
          <w:b/>
          <w:bCs/>
          <w:color w:val="000000"/>
          <w:szCs w:val="24"/>
          <w:lang w:val="en-US"/>
        </w:rPr>
      </w:pPr>
    </w:p>
    <w:p w:rsidR="001D6E97" w:rsidRPr="000215CD" w:rsidRDefault="001D6E97" w:rsidP="001D6E97">
      <w:pPr>
        <w:shd w:val="clear" w:color="auto" w:fill="FFFFFF"/>
        <w:spacing w:after="113"/>
        <w:jc w:val="center"/>
        <w:rPr>
          <w:b/>
          <w:bCs/>
          <w:color w:val="000000"/>
          <w:szCs w:val="24"/>
          <w:lang w:val="en-US"/>
        </w:rPr>
      </w:pPr>
    </w:p>
    <w:p w:rsidR="001D6E97" w:rsidRPr="000215CD" w:rsidRDefault="001D6E97" w:rsidP="001D6E97">
      <w:pPr>
        <w:spacing w:after="113" w:line="100" w:lineRule="atLeast"/>
        <w:jc w:val="both"/>
        <w:rPr>
          <w:color w:val="000000"/>
          <w:szCs w:val="24"/>
          <w:lang w:val="en-US"/>
        </w:rPr>
      </w:pPr>
      <w:proofErr w:type="spellStart"/>
      <w:r w:rsidRPr="000215CD">
        <w:rPr>
          <w:color w:val="000000"/>
          <w:szCs w:val="24"/>
          <w:lang w:val="en-US"/>
        </w:rPr>
        <w:t>Condiții</w:t>
      </w:r>
      <w:proofErr w:type="spellEnd"/>
      <w:r w:rsidRPr="000215CD">
        <w:rPr>
          <w:color w:val="000000"/>
          <w:szCs w:val="24"/>
          <w:lang w:val="en-US"/>
        </w:rPr>
        <w:t xml:space="preserve"> de </w:t>
      </w:r>
      <w:proofErr w:type="spellStart"/>
      <w:r w:rsidRPr="000215CD">
        <w:rPr>
          <w:color w:val="000000"/>
          <w:szCs w:val="24"/>
          <w:lang w:val="en-US"/>
        </w:rPr>
        <w:t>garanție</w:t>
      </w:r>
      <w:proofErr w:type="spellEnd"/>
      <w:r w:rsidRPr="000215CD">
        <w:rPr>
          <w:color w:val="000000"/>
          <w:szCs w:val="24"/>
          <w:lang w:val="en-US"/>
        </w:rPr>
        <w:t>:</w:t>
      </w:r>
    </w:p>
    <w:p w:rsidR="001D6E97" w:rsidRPr="000215CD" w:rsidRDefault="001D6E97" w:rsidP="001D6E97">
      <w:pPr>
        <w:widowControl w:val="0"/>
        <w:numPr>
          <w:ilvl w:val="0"/>
          <w:numId w:val="39"/>
        </w:numPr>
        <w:suppressAutoHyphens/>
        <w:spacing w:after="0" w:line="100" w:lineRule="atLeast"/>
        <w:jc w:val="both"/>
        <w:rPr>
          <w:color w:val="000000"/>
          <w:szCs w:val="24"/>
          <w:lang w:val="en-US"/>
        </w:rPr>
      </w:pPr>
      <w:r w:rsidRPr="000215CD">
        <w:rPr>
          <w:color w:val="000000"/>
          <w:szCs w:val="24"/>
          <w:lang w:val="en-US"/>
        </w:rPr>
        <w:t xml:space="preserve">Se </w:t>
      </w:r>
      <w:proofErr w:type="spellStart"/>
      <w:r w:rsidRPr="000215CD">
        <w:rPr>
          <w:color w:val="000000"/>
          <w:szCs w:val="24"/>
          <w:lang w:val="en-US"/>
        </w:rPr>
        <w:t>acordă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garanție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pe</w:t>
      </w:r>
      <w:proofErr w:type="spellEnd"/>
      <w:r w:rsidRPr="000215CD">
        <w:rPr>
          <w:color w:val="000000"/>
          <w:szCs w:val="24"/>
          <w:lang w:val="en-US"/>
        </w:rPr>
        <w:t xml:space="preserve"> o </w:t>
      </w:r>
      <w:proofErr w:type="spellStart"/>
      <w:r w:rsidRPr="000215CD">
        <w:rPr>
          <w:color w:val="000000"/>
          <w:szCs w:val="24"/>
          <w:lang w:val="en-US"/>
        </w:rPr>
        <w:t>perioadă</w:t>
      </w:r>
      <w:proofErr w:type="spellEnd"/>
      <w:r w:rsidRPr="000215CD">
        <w:rPr>
          <w:color w:val="000000"/>
          <w:szCs w:val="24"/>
          <w:lang w:val="en-US"/>
        </w:rPr>
        <w:t xml:space="preserve"> de 24 </w:t>
      </w:r>
      <w:proofErr w:type="spellStart"/>
      <w:r w:rsidRPr="000215CD">
        <w:rPr>
          <w:color w:val="000000"/>
          <w:szCs w:val="24"/>
          <w:lang w:val="en-US"/>
        </w:rPr>
        <w:t>luni</w:t>
      </w:r>
      <w:proofErr w:type="spellEnd"/>
      <w:r w:rsidRPr="000215CD">
        <w:rPr>
          <w:color w:val="000000"/>
          <w:szCs w:val="24"/>
          <w:lang w:val="en-US"/>
        </w:rPr>
        <w:t xml:space="preserve"> de la data </w:t>
      </w:r>
      <w:proofErr w:type="spellStart"/>
      <w:r w:rsidRPr="000215CD">
        <w:rPr>
          <w:color w:val="000000"/>
          <w:szCs w:val="24"/>
          <w:lang w:val="en-US"/>
        </w:rPr>
        <w:t>vânzării</w:t>
      </w:r>
      <w:proofErr w:type="spellEnd"/>
      <w:r w:rsidRPr="000215CD">
        <w:rPr>
          <w:color w:val="000000"/>
          <w:szCs w:val="24"/>
          <w:lang w:val="en-US"/>
        </w:rPr>
        <w:t>.</w:t>
      </w:r>
    </w:p>
    <w:p w:rsidR="001D6E97" w:rsidRPr="000215CD" w:rsidRDefault="001D6E97" w:rsidP="001D6E97">
      <w:pPr>
        <w:widowControl w:val="0"/>
        <w:numPr>
          <w:ilvl w:val="0"/>
          <w:numId w:val="39"/>
        </w:numPr>
        <w:suppressAutoHyphens/>
        <w:spacing w:after="0" w:line="100" w:lineRule="atLeast"/>
        <w:jc w:val="both"/>
        <w:rPr>
          <w:color w:val="000000"/>
          <w:szCs w:val="24"/>
          <w:lang w:val="en-US"/>
        </w:rPr>
      </w:pPr>
      <w:proofErr w:type="spellStart"/>
      <w:r w:rsidRPr="000215CD">
        <w:rPr>
          <w:color w:val="000000"/>
          <w:szCs w:val="24"/>
          <w:lang w:val="en-US"/>
        </w:rPr>
        <w:t>Drepturile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rezultate</w:t>
      </w:r>
      <w:proofErr w:type="spellEnd"/>
      <w:r w:rsidRPr="000215CD">
        <w:rPr>
          <w:color w:val="000000"/>
          <w:szCs w:val="24"/>
          <w:lang w:val="en-US"/>
        </w:rPr>
        <w:t xml:space="preserve"> din </w:t>
      </w:r>
      <w:proofErr w:type="spellStart"/>
      <w:r w:rsidRPr="000215CD">
        <w:rPr>
          <w:color w:val="000000"/>
          <w:szCs w:val="24"/>
          <w:lang w:val="en-US"/>
        </w:rPr>
        <w:t>garanția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acordată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sunt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realizate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pe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teritoriul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Romaniei</w:t>
      </w:r>
      <w:proofErr w:type="spellEnd"/>
      <w:r w:rsidRPr="000215CD">
        <w:rPr>
          <w:color w:val="000000"/>
          <w:szCs w:val="24"/>
          <w:lang w:val="en-US"/>
        </w:rPr>
        <w:t>.</w:t>
      </w:r>
    </w:p>
    <w:p w:rsidR="001D6E97" w:rsidRPr="000215CD" w:rsidRDefault="001D6E97" w:rsidP="001D6E97">
      <w:pPr>
        <w:widowControl w:val="0"/>
        <w:numPr>
          <w:ilvl w:val="0"/>
          <w:numId w:val="39"/>
        </w:numPr>
        <w:suppressAutoHyphens/>
        <w:spacing w:after="0" w:line="100" w:lineRule="atLeast"/>
        <w:jc w:val="both"/>
        <w:rPr>
          <w:color w:val="000000"/>
          <w:szCs w:val="24"/>
          <w:lang w:val="en-US"/>
        </w:rPr>
      </w:pPr>
      <w:proofErr w:type="spellStart"/>
      <w:r w:rsidRPr="000215CD">
        <w:rPr>
          <w:color w:val="000000"/>
          <w:szCs w:val="24"/>
          <w:lang w:val="en-US"/>
        </w:rPr>
        <w:t>Termostatul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reclamat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ca</w:t>
      </w:r>
      <w:proofErr w:type="spellEnd"/>
      <w:r w:rsidRPr="000215CD">
        <w:rPr>
          <w:color w:val="000000"/>
          <w:szCs w:val="24"/>
          <w:lang w:val="en-US"/>
        </w:rPr>
        <w:t xml:space="preserve"> defect </w:t>
      </w:r>
      <w:proofErr w:type="spellStart"/>
      <w:r w:rsidRPr="000215CD">
        <w:rPr>
          <w:color w:val="000000"/>
          <w:szCs w:val="24"/>
          <w:lang w:val="en-US"/>
        </w:rPr>
        <w:t>împreună</w:t>
      </w:r>
      <w:proofErr w:type="spellEnd"/>
      <w:r w:rsidRPr="000215CD">
        <w:rPr>
          <w:color w:val="000000"/>
          <w:szCs w:val="24"/>
          <w:lang w:val="en-US"/>
        </w:rPr>
        <w:t xml:space="preserve"> cu </w:t>
      </w:r>
      <w:proofErr w:type="spellStart"/>
      <w:r w:rsidRPr="000215CD">
        <w:rPr>
          <w:color w:val="000000"/>
          <w:szCs w:val="24"/>
          <w:lang w:val="en-US"/>
        </w:rPr>
        <w:t>certificatul</w:t>
      </w:r>
      <w:proofErr w:type="spellEnd"/>
      <w:r w:rsidRPr="000215CD">
        <w:rPr>
          <w:color w:val="000000"/>
          <w:szCs w:val="24"/>
          <w:lang w:val="en-US"/>
        </w:rPr>
        <w:t xml:space="preserve"> de </w:t>
      </w:r>
      <w:proofErr w:type="spellStart"/>
      <w:r w:rsidRPr="000215CD">
        <w:rPr>
          <w:color w:val="000000"/>
          <w:szCs w:val="24"/>
          <w:lang w:val="en-US"/>
        </w:rPr>
        <w:t>garanție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trebuie</w:t>
      </w:r>
      <w:proofErr w:type="spellEnd"/>
      <w:r w:rsidRPr="000215CD">
        <w:rPr>
          <w:color w:val="000000"/>
          <w:szCs w:val="24"/>
          <w:lang w:val="en-US"/>
        </w:rPr>
        <w:t xml:space="preserve"> predate la </w:t>
      </w:r>
      <w:proofErr w:type="spellStart"/>
      <w:r w:rsidRPr="000215CD">
        <w:rPr>
          <w:color w:val="000000"/>
          <w:szCs w:val="24"/>
          <w:lang w:val="en-US"/>
        </w:rPr>
        <w:t>punctul</w:t>
      </w:r>
      <w:proofErr w:type="spellEnd"/>
      <w:r w:rsidRPr="000215CD">
        <w:rPr>
          <w:color w:val="000000"/>
          <w:szCs w:val="24"/>
          <w:lang w:val="en-US"/>
        </w:rPr>
        <w:t xml:space="preserve"> de </w:t>
      </w:r>
      <w:proofErr w:type="spellStart"/>
      <w:r w:rsidRPr="000215CD">
        <w:rPr>
          <w:color w:val="000000"/>
          <w:szCs w:val="24"/>
          <w:lang w:val="en-US"/>
        </w:rPr>
        <w:t>vânzare</w:t>
      </w:r>
      <w:proofErr w:type="spellEnd"/>
      <w:r w:rsidRPr="000215CD">
        <w:rPr>
          <w:color w:val="000000"/>
          <w:szCs w:val="24"/>
          <w:lang w:val="en-US"/>
        </w:rPr>
        <w:t>.</w:t>
      </w:r>
    </w:p>
    <w:p w:rsidR="001D6E97" w:rsidRPr="000215CD" w:rsidRDefault="001D6E97" w:rsidP="001D6E97">
      <w:pPr>
        <w:widowControl w:val="0"/>
        <w:numPr>
          <w:ilvl w:val="0"/>
          <w:numId w:val="39"/>
        </w:numPr>
        <w:suppressAutoHyphens/>
        <w:spacing w:after="0" w:line="100" w:lineRule="atLeast"/>
        <w:jc w:val="both"/>
        <w:rPr>
          <w:color w:val="000000"/>
          <w:szCs w:val="24"/>
          <w:lang w:val="en-US"/>
        </w:rPr>
      </w:pPr>
      <w:proofErr w:type="spellStart"/>
      <w:r w:rsidRPr="000215CD">
        <w:rPr>
          <w:color w:val="000000"/>
          <w:szCs w:val="24"/>
          <w:lang w:val="en-US"/>
        </w:rPr>
        <w:t>Termenul</w:t>
      </w:r>
      <w:proofErr w:type="spellEnd"/>
      <w:r w:rsidRPr="000215CD">
        <w:rPr>
          <w:color w:val="000000"/>
          <w:szCs w:val="24"/>
          <w:lang w:val="en-US"/>
        </w:rPr>
        <w:t xml:space="preserve"> de </w:t>
      </w:r>
      <w:proofErr w:type="spellStart"/>
      <w:r w:rsidRPr="000215CD">
        <w:rPr>
          <w:color w:val="000000"/>
          <w:szCs w:val="24"/>
          <w:lang w:val="en-US"/>
        </w:rPr>
        <w:t>soluționare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proofErr w:type="gramStart"/>
      <w:r w:rsidRPr="000215CD">
        <w:rPr>
          <w:color w:val="000000"/>
          <w:szCs w:val="24"/>
          <w:lang w:val="en-US"/>
        </w:rPr>
        <w:t>este</w:t>
      </w:r>
      <w:proofErr w:type="spellEnd"/>
      <w:proofErr w:type="gramEnd"/>
      <w:r w:rsidRPr="000215CD">
        <w:rPr>
          <w:color w:val="000000"/>
          <w:szCs w:val="24"/>
          <w:lang w:val="en-US"/>
        </w:rPr>
        <w:t xml:space="preserve"> de 14 </w:t>
      </w:r>
      <w:proofErr w:type="spellStart"/>
      <w:r w:rsidRPr="000215CD">
        <w:rPr>
          <w:color w:val="000000"/>
          <w:szCs w:val="24"/>
          <w:lang w:val="en-US"/>
        </w:rPr>
        <w:t>zile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lucrătoare</w:t>
      </w:r>
      <w:proofErr w:type="spellEnd"/>
      <w:r w:rsidRPr="000215CD">
        <w:rPr>
          <w:color w:val="000000"/>
          <w:szCs w:val="24"/>
          <w:lang w:val="en-US"/>
        </w:rPr>
        <w:t xml:space="preserve"> de la data </w:t>
      </w:r>
      <w:proofErr w:type="spellStart"/>
      <w:r w:rsidRPr="000215CD">
        <w:rPr>
          <w:color w:val="000000"/>
          <w:szCs w:val="24"/>
          <w:lang w:val="en-US"/>
        </w:rPr>
        <w:t>primirii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aparatului</w:t>
      </w:r>
      <w:proofErr w:type="spellEnd"/>
      <w:r w:rsidRPr="000215CD">
        <w:rPr>
          <w:color w:val="000000"/>
          <w:szCs w:val="24"/>
          <w:lang w:val="en-US"/>
        </w:rPr>
        <w:t xml:space="preserve"> de </w:t>
      </w:r>
      <w:proofErr w:type="spellStart"/>
      <w:r w:rsidRPr="000215CD">
        <w:rPr>
          <w:color w:val="000000"/>
          <w:szCs w:val="24"/>
          <w:lang w:val="en-US"/>
        </w:rPr>
        <w:t>către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garant</w:t>
      </w:r>
      <w:proofErr w:type="spellEnd"/>
      <w:r w:rsidRPr="000215CD">
        <w:rPr>
          <w:color w:val="000000"/>
          <w:szCs w:val="24"/>
          <w:lang w:val="en-US"/>
        </w:rPr>
        <w:t>.</w:t>
      </w:r>
    </w:p>
    <w:p w:rsidR="001D6E97" w:rsidRPr="000215CD" w:rsidRDefault="001D6E97" w:rsidP="001D6E97">
      <w:pPr>
        <w:widowControl w:val="0"/>
        <w:numPr>
          <w:ilvl w:val="0"/>
          <w:numId w:val="39"/>
        </w:numPr>
        <w:suppressAutoHyphens/>
        <w:spacing w:after="0" w:line="100" w:lineRule="atLeast"/>
        <w:jc w:val="both"/>
        <w:rPr>
          <w:color w:val="000000"/>
          <w:szCs w:val="24"/>
          <w:lang w:val="en-US"/>
        </w:rPr>
      </w:pPr>
      <w:proofErr w:type="spellStart"/>
      <w:r w:rsidRPr="000215CD">
        <w:rPr>
          <w:color w:val="000000"/>
          <w:szCs w:val="24"/>
          <w:lang w:val="en-US"/>
        </w:rPr>
        <w:t>Dreptul</w:t>
      </w:r>
      <w:proofErr w:type="spellEnd"/>
      <w:r w:rsidRPr="000215CD">
        <w:rPr>
          <w:color w:val="000000"/>
          <w:szCs w:val="24"/>
          <w:lang w:val="en-US"/>
        </w:rPr>
        <w:t xml:space="preserve"> de a face </w:t>
      </w:r>
      <w:proofErr w:type="spellStart"/>
      <w:r w:rsidRPr="000215CD">
        <w:rPr>
          <w:color w:val="000000"/>
          <w:szCs w:val="24"/>
          <w:lang w:val="en-US"/>
        </w:rPr>
        <w:t>orice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fel</w:t>
      </w:r>
      <w:proofErr w:type="spellEnd"/>
      <w:r w:rsidRPr="000215CD">
        <w:rPr>
          <w:color w:val="000000"/>
          <w:szCs w:val="24"/>
          <w:lang w:val="en-US"/>
        </w:rPr>
        <w:t xml:space="preserve"> de </w:t>
      </w:r>
      <w:proofErr w:type="spellStart"/>
      <w:r w:rsidRPr="000215CD">
        <w:rPr>
          <w:color w:val="000000"/>
          <w:szCs w:val="24"/>
          <w:lang w:val="en-US"/>
        </w:rPr>
        <w:t>reparații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îl</w:t>
      </w:r>
      <w:proofErr w:type="spellEnd"/>
      <w:r w:rsidRPr="000215CD">
        <w:rPr>
          <w:color w:val="000000"/>
          <w:szCs w:val="24"/>
          <w:lang w:val="en-US"/>
        </w:rPr>
        <w:t xml:space="preserve"> are </w:t>
      </w:r>
      <w:proofErr w:type="spellStart"/>
      <w:r w:rsidRPr="000215CD">
        <w:rPr>
          <w:color w:val="000000"/>
          <w:szCs w:val="24"/>
          <w:lang w:val="en-US"/>
        </w:rPr>
        <w:t>numai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garantul</w:t>
      </w:r>
      <w:proofErr w:type="spellEnd"/>
      <w:r w:rsidRPr="000215CD">
        <w:rPr>
          <w:color w:val="000000"/>
          <w:szCs w:val="24"/>
          <w:lang w:val="en-US"/>
        </w:rPr>
        <w:t xml:space="preserve">, </w:t>
      </w:r>
      <w:proofErr w:type="spellStart"/>
      <w:r w:rsidRPr="000215CD">
        <w:rPr>
          <w:color w:val="000000"/>
          <w:szCs w:val="24"/>
          <w:lang w:val="en-US"/>
        </w:rPr>
        <w:t>producătorul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sau</w:t>
      </w:r>
      <w:proofErr w:type="spellEnd"/>
      <w:r w:rsidRPr="000215CD">
        <w:rPr>
          <w:color w:val="000000"/>
          <w:szCs w:val="24"/>
          <w:lang w:val="en-US"/>
        </w:rPr>
        <w:t xml:space="preserve"> alt agent economic care </w:t>
      </w:r>
      <w:proofErr w:type="spellStart"/>
      <w:r w:rsidRPr="000215CD">
        <w:rPr>
          <w:color w:val="000000"/>
          <w:szCs w:val="24"/>
          <w:lang w:val="en-US"/>
        </w:rPr>
        <w:t>acționează</w:t>
      </w:r>
      <w:proofErr w:type="spellEnd"/>
      <w:r w:rsidRPr="000215CD">
        <w:rPr>
          <w:color w:val="000000"/>
          <w:szCs w:val="24"/>
          <w:lang w:val="en-US"/>
        </w:rPr>
        <w:t xml:space="preserve"> din </w:t>
      </w:r>
      <w:proofErr w:type="spellStart"/>
      <w:r w:rsidRPr="000215CD">
        <w:rPr>
          <w:color w:val="000000"/>
          <w:szCs w:val="24"/>
          <w:lang w:val="en-US"/>
        </w:rPr>
        <w:t>împuternicirea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producătorului</w:t>
      </w:r>
      <w:proofErr w:type="spellEnd"/>
      <w:r w:rsidRPr="000215CD">
        <w:rPr>
          <w:color w:val="000000"/>
          <w:szCs w:val="24"/>
          <w:lang w:val="en-US"/>
        </w:rPr>
        <w:t>.</w:t>
      </w:r>
    </w:p>
    <w:p w:rsidR="001D6E97" w:rsidRPr="000215CD" w:rsidRDefault="001D6E97" w:rsidP="001D6E97">
      <w:pPr>
        <w:widowControl w:val="0"/>
        <w:numPr>
          <w:ilvl w:val="0"/>
          <w:numId w:val="39"/>
        </w:numPr>
        <w:suppressAutoHyphens/>
        <w:spacing w:after="0" w:line="100" w:lineRule="atLeast"/>
        <w:jc w:val="both"/>
        <w:rPr>
          <w:color w:val="000000"/>
          <w:szCs w:val="24"/>
          <w:lang w:val="en-US"/>
        </w:rPr>
      </w:pPr>
      <w:proofErr w:type="spellStart"/>
      <w:r w:rsidRPr="000215CD">
        <w:rPr>
          <w:color w:val="000000"/>
          <w:szCs w:val="24"/>
          <w:lang w:val="en-US"/>
        </w:rPr>
        <w:t>Garanția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își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pierde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valabilitatea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în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cazul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deteriorărilor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mecanice</w:t>
      </w:r>
      <w:proofErr w:type="spellEnd"/>
      <w:r w:rsidRPr="000215CD">
        <w:rPr>
          <w:color w:val="000000"/>
          <w:szCs w:val="24"/>
          <w:lang w:val="en-US"/>
        </w:rPr>
        <w:t xml:space="preserve">, </w:t>
      </w:r>
      <w:proofErr w:type="spellStart"/>
      <w:r w:rsidRPr="000215CD">
        <w:rPr>
          <w:color w:val="000000"/>
          <w:szCs w:val="24"/>
          <w:lang w:val="en-US"/>
        </w:rPr>
        <w:t>folosirii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incorecte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și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realizarea</w:t>
      </w:r>
      <w:proofErr w:type="spellEnd"/>
      <w:r w:rsidRPr="000215CD">
        <w:rPr>
          <w:color w:val="000000"/>
          <w:szCs w:val="24"/>
          <w:lang w:val="en-US"/>
        </w:rPr>
        <w:t xml:space="preserve"> de </w:t>
      </w:r>
      <w:proofErr w:type="spellStart"/>
      <w:r w:rsidRPr="000215CD">
        <w:rPr>
          <w:color w:val="000000"/>
          <w:szCs w:val="24"/>
          <w:lang w:val="en-US"/>
        </w:rPr>
        <w:t>reparații</w:t>
      </w:r>
      <w:proofErr w:type="spellEnd"/>
      <w:r w:rsidRPr="000215CD">
        <w:rPr>
          <w:color w:val="000000"/>
          <w:szCs w:val="24"/>
          <w:lang w:val="en-US"/>
        </w:rPr>
        <w:t xml:space="preserve"> de </w:t>
      </w:r>
      <w:proofErr w:type="spellStart"/>
      <w:r w:rsidRPr="000215CD">
        <w:rPr>
          <w:color w:val="000000"/>
          <w:szCs w:val="24"/>
          <w:lang w:val="en-US"/>
        </w:rPr>
        <w:t>către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persoane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neautorizate</w:t>
      </w:r>
      <w:proofErr w:type="spellEnd"/>
      <w:r w:rsidRPr="000215CD">
        <w:rPr>
          <w:color w:val="000000"/>
          <w:szCs w:val="24"/>
          <w:lang w:val="en-US"/>
        </w:rPr>
        <w:t>.</w:t>
      </w:r>
    </w:p>
    <w:p w:rsidR="001D6E97" w:rsidRPr="000215CD" w:rsidRDefault="001D6E97" w:rsidP="001D6E97">
      <w:pPr>
        <w:widowControl w:val="0"/>
        <w:numPr>
          <w:ilvl w:val="0"/>
          <w:numId w:val="39"/>
        </w:numPr>
        <w:suppressAutoHyphens/>
        <w:spacing w:after="0" w:line="100" w:lineRule="atLeast"/>
        <w:jc w:val="both"/>
        <w:rPr>
          <w:color w:val="000000"/>
          <w:szCs w:val="24"/>
          <w:lang w:val="en-US"/>
        </w:rPr>
      </w:pPr>
      <w:proofErr w:type="spellStart"/>
      <w:r w:rsidRPr="000215CD">
        <w:rPr>
          <w:color w:val="000000"/>
          <w:szCs w:val="24"/>
          <w:lang w:val="en-US"/>
        </w:rPr>
        <w:t>Garanția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mărfii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vândute</w:t>
      </w:r>
      <w:proofErr w:type="spellEnd"/>
      <w:r w:rsidRPr="000215CD">
        <w:rPr>
          <w:color w:val="000000"/>
          <w:szCs w:val="24"/>
          <w:lang w:val="en-US"/>
        </w:rPr>
        <w:t xml:space="preserve"> nu exclude, nu </w:t>
      </w:r>
      <w:proofErr w:type="spellStart"/>
      <w:r w:rsidRPr="000215CD">
        <w:rPr>
          <w:color w:val="000000"/>
          <w:szCs w:val="24"/>
          <w:lang w:val="en-US"/>
        </w:rPr>
        <w:t>limitează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și</w:t>
      </w:r>
      <w:proofErr w:type="spellEnd"/>
      <w:r w:rsidRPr="000215CD">
        <w:rPr>
          <w:color w:val="000000"/>
          <w:szCs w:val="24"/>
          <w:lang w:val="en-US"/>
        </w:rPr>
        <w:t xml:space="preserve"> nu </w:t>
      </w:r>
      <w:proofErr w:type="spellStart"/>
      <w:r w:rsidRPr="000215CD">
        <w:rPr>
          <w:color w:val="000000"/>
          <w:szCs w:val="24"/>
          <w:lang w:val="en-US"/>
        </w:rPr>
        <w:t>suspendă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drepturile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cumpărătorului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rezultate</w:t>
      </w:r>
      <w:proofErr w:type="spellEnd"/>
      <w:r w:rsidRPr="000215CD">
        <w:rPr>
          <w:color w:val="000000"/>
          <w:szCs w:val="24"/>
          <w:lang w:val="en-US"/>
        </w:rPr>
        <w:t xml:space="preserve"> din </w:t>
      </w:r>
      <w:proofErr w:type="spellStart"/>
      <w:r w:rsidRPr="000215CD">
        <w:rPr>
          <w:color w:val="000000"/>
          <w:szCs w:val="24"/>
          <w:lang w:val="en-US"/>
        </w:rPr>
        <w:t>neconformitatea</w:t>
      </w:r>
      <w:proofErr w:type="spellEnd"/>
      <w:r w:rsidRPr="000215CD">
        <w:rPr>
          <w:color w:val="000000"/>
          <w:szCs w:val="24"/>
          <w:lang w:val="en-US"/>
        </w:rPr>
        <w:t xml:space="preserve"> </w:t>
      </w:r>
      <w:proofErr w:type="spellStart"/>
      <w:r w:rsidRPr="000215CD">
        <w:rPr>
          <w:color w:val="000000"/>
          <w:szCs w:val="24"/>
          <w:lang w:val="en-US"/>
        </w:rPr>
        <w:t>mărfii</w:t>
      </w:r>
      <w:proofErr w:type="spellEnd"/>
      <w:r w:rsidRPr="000215CD">
        <w:rPr>
          <w:color w:val="000000"/>
          <w:szCs w:val="24"/>
          <w:lang w:val="en-US"/>
        </w:rPr>
        <w:t xml:space="preserve"> cu </w:t>
      </w:r>
      <w:proofErr w:type="spellStart"/>
      <w:r w:rsidRPr="000215CD">
        <w:rPr>
          <w:color w:val="000000"/>
          <w:szCs w:val="24"/>
          <w:lang w:val="en-US"/>
        </w:rPr>
        <w:t>contractul</w:t>
      </w:r>
      <w:proofErr w:type="spellEnd"/>
      <w:r w:rsidRPr="000215CD">
        <w:rPr>
          <w:color w:val="000000"/>
          <w:szCs w:val="24"/>
          <w:lang w:val="en-US"/>
        </w:rPr>
        <w:t xml:space="preserve">. </w:t>
      </w:r>
    </w:p>
    <w:p w:rsidR="001D6E97" w:rsidRPr="000215CD" w:rsidRDefault="001D6E97" w:rsidP="001D6E97">
      <w:pPr>
        <w:spacing w:line="100" w:lineRule="atLeast"/>
        <w:jc w:val="both"/>
        <w:rPr>
          <w:color w:val="000000"/>
          <w:szCs w:val="24"/>
          <w:lang w:val="en-US"/>
        </w:rPr>
      </w:pPr>
    </w:p>
    <w:p w:rsidR="001D6E97" w:rsidRPr="000215CD" w:rsidRDefault="001D6E97" w:rsidP="001D6E97">
      <w:pPr>
        <w:spacing w:line="100" w:lineRule="atLeast"/>
        <w:jc w:val="both"/>
        <w:rPr>
          <w:color w:val="000000"/>
          <w:szCs w:val="24"/>
          <w:lang w:val="en-US"/>
        </w:rPr>
      </w:pPr>
    </w:p>
    <w:p w:rsidR="001D6E97" w:rsidRPr="000215CD" w:rsidRDefault="001D6E97" w:rsidP="001D6E97">
      <w:pPr>
        <w:spacing w:line="100" w:lineRule="atLeast"/>
        <w:jc w:val="both"/>
        <w:rPr>
          <w:color w:val="000000"/>
          <w:szCs w:val="24"/>
          <w:lang w:val="en-US"/>
        </w:rPr>
      </w:pPr>
    </w:p>
    <w:p w:rsidR="001D6E97" w:rsidRPr="000215CD" w:rsidRDefault="001D6E97" w:rsidP="001D6E97">
      <w:pPr>
        <w:spacing w:line="100" w:lineRule="atLeast"/>
        <w:jc w:val="both"/>
        <w:rPr>
          <w:color w:val="000000"/>
          <w:szCs w:val="24"/>
          <w:lang w:val="en-US"/>
        </w:rPr>
      </w:pPr>
    </w:p>
    <w:p w:rsidR="001D6E97" w:rsidRPr="000215CD" w:rsidRDefault="001D6E97" w:rsidP="001D6E97">
      <w:pPr>
        <w:spacing w:line="100" w:lineRule="atLeast"/>
        <w:jc w:val="both"/>
        <w:rPr>
          <w:color w:val="000000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49"/>
        <w:gridCol w:w="2631"/>
        <w:gridCol w:w="2266"/>
      </w:tblGrid>
      <w:tr w:rsidR="001D6E97" w:rsidRPr="000215CD" w:rsidTr="00D5643B">
        <w:tc>
          <w:tcPr>
            <w:tcW w:w="9614" w:type="dxa"/>
            <w:gridSpan w:val="4"/>
            <w:shd w:val="clear" w:color="auto" w:fill="auto"/>
          </w:tcPr>
          <w:p w:rsidR="001D6E97" w:rsidRPr="000215CD" w:rsidRDefault="001D6E97" w:rsidP="00D5643B">
            <w:pPr>
              <w:snapToGrid w:val="0"/>
              <w:spacing w:line="100" w:lineRule="atLeast"/>
              <w:jc w:val="center"/>
              <w:rPr>
                <w:color w:val="000000"/>
                <w:szCs w:val="24"/>
              </w:rPr>
            </w:pPr>
            <w:r w:rsidRPr="000215CD">
              <w:rPr>
                <w:color w:val="000000"/>
                <w:szCs w:val="24"/>
              </w:rPr>
              <w:t>...................................................................................................................................</w:t>
            </w:r>
          </w:p>
        </w:tc>
      </w:tr>
      <w:tr w:rsidR="001D6E97" w:rsidRPr="000215CD" w:rsidTr="00D5643B">
        <w:tc>
          <w:tcPr>
            <w:tcW w:w="2268" w:type="dxa"/>
            <w:shd w:val="clear" w:color="auto" w:fill="auto"/>
          </w:tcPr>
          <w:p w:rsidR="001D6E97" w:rsidRPr="000215CD" w:rsidRDefault="001D6E97" w:rsidP="00D5643B">
            <w:pPr>
              <w:snapToGrid w:val="0"/>
              <w:spacing w:line="100" w:lineRule="atLeast"/>
              <w:jc w:val="center"/>
              <w:rPr>
                <w:color w:val="000000"/>
                <w:szCs w:val="24"/>
              </w:rPr>
            </w:pPr>
            <w:r w:rsidRPr="000215CD">
              <w:rPr>
                <w:color w:val="000000"/>
                <w:szCs w:val="24"/>
              </w:rPr>
              <w:t>Data vânzării</w:t>
            </w:r>
          </w:p>
        </w:tc>
        <w:tc>
          <w:tcPr>
            <w:tcW w:w="2449" w:type="dxa"/>
            <w:shd w:val="clear" w:color="auto" w:fill="auto"/>
          </w:tcPr>
          <w:p w:rsidR="001D6E97" w:rsidRPr="000215CD" w:rsidRDefault="001D6E97" w:rsidP="00D5643B">
            <w:pPr>
              <w:snapToGrid w:val="0"/>
              <w:spacing w:line="100" w:lineRule="atLeast"/>
              <w:rPr>
                <w:color w:val="000000"/>
                <w:szCs w:val="24"/>
              </w:rPr>
            </w:pPr>
            <w:r w:rsidRPr="000215CD">
              <w:rPr>
                <w:color w:val="000000"/>
                <w:szCs w:val="24"/>
              </w:rPr>
              <w:t>Nr.serie/data producției</w:t>
            </w:r>
          </w:p>
        </w:tc>
        <w:tc>
          <w:tcPr>
            <w:tcW w:w="2631" w:type="dxa"/>
            <w:shd w:val="clear" w:color="auto" w:fill="auto"/>
          </w:tcPr>
          <w:p w:rsidR="001D6E97" w:rsidRPr="000215CD" w:rsidRDefault="001D6E97" w:rsidP="00D5643B">
            <w:pPr>
              <w:snapToGrid w:val="0"/>
              <w:spacing w:line="100" w:lineRule="atLeast"/>
              <w:rPr>
                <w:color w:val="000000"/>
                <w:szCs w:val="24"/>
              </w:rPr>
            </w:pPr>
            <w:r w:rsidRPr="000215CD">
              <w:rPr>
                <w:color w:val="000000"/>
                <w:szCs w:val="24"/>
              </w:rPr>
              <w:t>Ștampila societății și semnătura</w:t>
            </w:r>
          </w:p>
        </w:tc>
        <w:tc>
          <w:tcPr>
            <w:tcW w:w="2266" w:type="dxa"/>
            <w:shd w:val="clear" w:color="auto" w:fill="auto"/>
          </w:tcPr>
          <w:p w:rsidR="001D6E97" w:rsidRPr="000215CD" w:rsidRDefault="001D6E97" w:rsidP="00D5643B">
            <w:pPr>
              <w:snapToGrid w:val="0"/>
              <w:spacing w:line="100" w:lineRule="atLeast"/>
              <w:rPr>
                <w:color w:val="000000"/>
                <w:szCs w:val="24"/>
              </w:rPr>
            </w:pPr>
            <w:r w:rsidRPr="000215CD">
              <w:rPr>
                <w:color w:val="000000"/>
                <w:szCs w:val="24"/>
              </w:rPr>
              <w:t xml:space="preserve">          </w:t>
            </w:r>
          </w:p>
          <w:p w:rsidR="001D6E97" w:rsidRPr="000215CD" w:rsidRDefault="001D6E97" w:rsidP="00D5643B">
            <w:pPr>
              <w:spacing w:after="624" w:line="100" w:lineRule="atLeast"/>
              <w:rPr>
                <w:color w:val="000000"/>
                <w:szCs w:val="24"/>
              </w:rPr>
            </w:pPr>
          </w:p>
        </w:tc>
      </w:tr>
    </w:tbl>
    <w:p w:rsidR="00DF71BB" w:rsidRDefault="00DF71BB" w:rsidP="001D6E97">
      <w:pPr>
        <w:tabs>
          <w:tab w:val="left" w:pos="1800"/>
        </w:tabs>
        <w:spacing w:before="227" w:line="100" w:lineRule="atLeast"/>
        <w:rPr>
          <w:b/>
          <w:bCs/>
          <w:color w:val="000000"/>
          <w:szCs w:val="24"/>
          <w:lang w:val="en-US"/>
        </w:rPr>
      </w:pPr>
      <w:bookmarkStart w:id="0" w:name="_GoBack"/>
      <w:bookmarkEnd w:id="0"/>
    </w:p>
    <w:p w:rsidR="00DF71BB" w:rsidRDefault="00DF71BB" w:rsidP="001D6E97">
      <w:pPr>
        <w:tabs>
          <w:tab w:val="left" w:pos="1800"/>
        </w:tabs>
        <w:spacing w:before="227" w:line="100" w:lineRule="atLeast"/>
        <w:rPr>
          <w:b/>
          <w:bCs/>
          <w:color w:val="000000"/>
          <w:szCs w:val="24"/>
          <w:lang w:val="en-US"/>
        </w:rPr>
      </w:pPr>
    </w:p>
    <w:p w:rsidR="00DF71BB" w:rsidRDefault="00DF71BB" w:rsidP="001D6E97">
      <w:pPr>
        <w:tabs>
          <w:tab w:val="left" w:pos="1800"/>
        </w:tabs>
        <w:spacing w:before="227" w:line="100" w:lineRule="atLeast"/>
        <w:rPr>
          <w:b/>
          <w:bCs/>
          <w:color w:val="000000"/>
          <w:szCs w:val="24"/>
          <w:lang w:val="en-US"/>
        </w:rPr>
      </w:pPr>
    </w:p>
    <w:p w:rsidR="00DF71BB" w:rsidRDefault="00DF71BB" w:rsidP="001D6E97">
      <w:pPr>
        <w:tabs>
          <w:tab w:val="left" w:pos="1800"/>
        </w:tabs>
        <w:spacing w:before="227" w:line="100" w:lineRule="atLeast"/>
        <w:rPr>
          <w:b/>
          <w:bCs/>
          <w:color w:val="000000"/>
          <w:szCs w:val="24"/>
          <w:lang w:val="en-US"/>
        </w:rPr>
      </w:pPr>
    </w:p>
    <w:p w:rsidR="001D6E97" w:rsidRPr="000215CD" w:rsidRDefault="001D6E97" w:rsidP="001D6E97">
      <w:pPr>
        <w:tabs>
          <w:tab w:val="left" w:pos="1800"/>
        </w:tabs>
        <w:spacing w:before="227" w:line="100" w:lineRule="atLeast"/>
        <w:rPr>
          <w:b/>
          <w:bCs/>
          <w:color w:val="000000"/>
          <w:szCs w:val="24"/>
          <w:lang w:val="en-US"/>
        </w:rPr>
      </w:pPr>
      <w:proofErr w:type="spellStart"/>
      <w:r w:rsidRPr="000215CD">
        <w:rPr>
          <w:b/>
          <w:bCs/>
          <w:color w:val="000000"/>
          <w:szCs w:val="24"/>
          <w:lang w:val="en-US"/>
        </w:rPr>
        <w:t>Agentul</w:t>
      </w:r>
      <w:proofErr w:type="spellEnd"/>
      <w:r w:rsidRPr="000215CD">
        <w:rPr>
          <w:b/>
          <w:bCs/>
          <w:color w:val="000000"/>
          <w:szCs w:val="24"/>
          <w:lang w:val="en-US"/>
        </w:rPr>
        <w:t xml:space="preserve"> economic care </w:t>
      </w:r>
      <w:proofErr w:type="spellStart"/>
      <w:r w:rsidRPr="000215CD">
        <w:rPr>
          <w:b/>
          <w:bCs/>
          <w:color w:val="000000"/>
          <w:szCs w:val="24"/>
          <w:lang w:val="en-US"/>
        </w:rPr>
        <w:t>acordă</w:t>
      </w:r>
      <w:proofErr w:type="spellEnd"/>
      <w:r w:rsidRPr="000215CD">
        <w:rPr>
          <w:b/>
          <w:bCs/>
          <w:color w:val="000000"/>
          <w:szCs w:val="24"/>
          <w:lang w:val="en-US"/>
        </w:rPr>
        <w:t xml:space="preserve"> </w:t>
      </w:r>
      <w:proofErr w:type="spellStart"/>
      <w:r w:rsidRPr="000215CD">
        <w:rPr>
          <w:b/>
          <w:bCs/>
          <w:color w:val="000000"/>
          <w:szCs w:val="24"/>
          <w:lang w:val="en-US"/>
        </w:rPr>
        <w:t>garanția</w:t>
      </w:r>
      <w:proofErr w:type="spellEnd"/>
      <w:r w:rsidRPr="000215CD">
        <w:rPr>
          <w:b/>
          <w:bCs/>
          <w:color w:val="000000"/>
          <w:szCs w:val="24"/>
          <w:lang w:val="en-US"/>
        </w:rPr>
        <w:t xml:space="preserve"> (</w:t>
      </w:r>
      <w:proofErr w:type="spellStart"/>
      <w:r w:rsidRPr="000215CD">
        <w:rPr>
          <w:b/>
          <w:bCs/>
          <w:color w:val="000000"/>
          <w:szCs w:val="24"/>
          <w:lang w:val="en-US"/>
        </w:rPr>
        <w:t>garantul</w:t>
      </w:r>
      <w:proofErr w:type="spellEnd"/>
      <w:r w:rsidRPr="000215CD">
        <w:rPr>
          <w:b/>
          <w:bCs/>
          <w:color w:val="000000"/>
          <w:szCs w:val="24"/>
          <w:lang w:val="en-US"/>
        </w:rPr>
        <w:t>)</w:t>
      </w:r>
      <w:proofErr w:type="spellStart"/>
      <w:r w:rsidRPr="000215CD">
        <w:rPr>
          <w:b/>
          <w:bCs/>
          <w:color w:val="000000"/>
          <w:szCs w:val="24"/>
          <w:lang w:val="en-US"/>
        </w:rPr>
        <w:t>este</w:t>
      </w:r>
      <w:proofErr w:type="spellEnd"/>
      <w:r w:rsidRPr="000215CD">
        <w:rPr>
          <w:b/>
          <w:bCs/>
          <w:color w:val="000000"/>
          <w:szCs w:val="24"/>
          <w:lang w:val="en-US"/>
        </w:rPr>
        <w:t>:</w:t>
      </w:r>
    </w:p>
    <w:p w:rsidR="001D6E97" w:rsidRPr="000215CD" w:rsidRDefault="001D6E97" w:rsidP="001D6E97">
      <w:pPr>
        <w:pStyle w:val="BodyText"/>
        <w:tabs>
          <w:tab w:val="left" w:pos="1800"/>
        </w:tabs>
        <w:spacing w:after="0" w:line="100" w:lineRule="atLeast"/>
        <w:rPr>
          <w:rFonts w:cs="Times New Roman"/>
        </w:rPr>
      </w:pPr>
    </w:p>
    <w:p w:rsidR="001D6E97" w:rsidRPr="000215CD" w:rsidRDefault="001D6E97" w:rsidP="007A7675">
      <w:pPr>
        <w:spacing w:before="113" w:after="113"/>
        <w:jc w:val="both"/>
        <w:rPr>
          <w:b/>
          <w:bCs/>
          <w:szCs w:val="24"/>
          <w:lang w:val="en-US"/>
        </w:rPr>
      </w:pPr>
    </w:p>
    <w:p w:rsidR="001D6E97" w:rsidRPr="000215CD" w:rsidRDefault="001D6E97" w:rsidP="007A7675">
      <w:pPr>
        <w:spacing w:before="113" w:after="113"/>
        <w:jc w:val="both"/>
        <w:rPr>
          <w:b/>
          <w:bCs/>
          <w:szCs w:val="24"/>
          <w:lang w:val="en-US"/>
        </w:rPr>
      </w:pPr>
    </w:p>
    <w:sectPr w:rsidR="001D6E97" w:rsidRPr="000215CD" w:rsidSect="00515301">
      <w:headerReference w:type="default" r:id="rId17"/>
      <w:footerReference w:type="even" r:id="rId18"/>
      <w:footerReference w:type="default" r:id="rId19"/>
      <w:pgSz w:w="11899" w:h="16839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BF" w:rsidRDefault="00A61EBF">
      <w:pPr>
        <w:spacing w:after="0" w:line="240" w:lineRule="auto"/>
      </w:pPr>
      <w:r>
        <w:separator/>
      </w:r>
    </w:p>
  </w:endnote>
  <w:endnote w:type="continuationSeparator" w:id="0">
    <w:p w:rsidR="00A61EBF" w:rsidRDefault="00A6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 AMT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03" w:rsidRDefault="00245250" w:rsidP="00D333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003" w:rsidRDefault="00A61EBF" w:rsidP="00B30D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81" w:rsidRDefault="00737E81" w:rsidP="00737E81">
    <w:pPr>
      <w:tabs>
        <w:tab w:val="left" w:pos="4787"/>
      </w:tabs>
      <w:spacing w:after="0" w:line="240" w:lineRule="auto"/>
      <w:rPr>
        <w:sz w:val="20"/>
      </w:rPr>
    </w:pPr>
    <w:r w:rsidRPr="00094433">
      <w:rPr>
        <w:sz w:val="20"/>
      </w:rPr>
      <w:t xml:space="preserve">Producător: FERRO S.A. </w:t>
    </w:r>
    <w:r>
      <w:rPr>
        <w:sz w:val="20"/>
      </w:rPr>
      <w:t>Polonia</w:t>
    </w:r>
    <w:r w:rsidR="00515301">
      <w:rPr>
        <w:sz w:val="20"/>
      </w:rPr>
      <w:t xml:space="preserve"> </w:t>
    </w:r>
    <w:r w:rsidRPr="00094433">
      <w:rPr>
        <w:sz w:val="20"/>
      </w:rPr>
      <w:t>32-050 Skawina, ul. Przemyslowa 7tel (012) 2562100   fax (012) 2767606</w:t>
    </w:r>
    <w:r>
      <w:rPr>
        <w:sz w:val="20"/>
      </w:rPr>
      <w:t xml:space="preserve">, </w:t>
    </w:r>
    <w:r w:rsidRPr="00094433">
      <w:rPr>
        <w:sz w:val="20"/>
      </w:rPr>
      <w:t>ww.ferro.pl</w:t>
    </w:r>
  </w:p>
  <w:p w:rsidR="00737E81" w:rsidRPr="00094433" w:rsidRDefault="00737E81" w:rsidP="00737E81">
    <w:pPr>
      <w:tabs>
        <w:tab w:val="left" w:pos="4787"/>
      </w:tabs>
      <w:spacing w:after="0" w:line="240" w:lineRule="auto"/>
      <w:rPr>
        <w:sz w:val="20"/>
      </w:rPr>
    </w:pPr>
    <w:r>
      <w:rPr>
        <w:sz w:val="20"/>
      </w:rPr>
      <w:t xml:space="preserve">Distribuitor:NOVASERVIS FERRO GROUP </w:t>
    </w:r>
    <w:r>
      <w:rPr>
        <w:sz w:val="20"/>
      </w:rPr>
      <w:t xml:space="preserve">SRL, Romania, Cluj-Napoca, </w:t>
    </w:r>
    <w:r w:rsidR="00556E7F">
      <w:rPr>
        <w:sz w:val="20"/>
      </w:rPr>
      <w:t>Piata 1848 nr.2</w:t>
    </w:r>
    <w:r>
      <w:rPr>
        <w:sz w:val="20"/>
      </w:rPr>
      <w:t>, tel:+40264.522.524.</w:t>
    </w:r>
  </w:p>
  <w:p w:rsidR="00737E81" w:rsidRDefault="00737E81">
    <w:pPr>
      <w:pStyle w:val="Footer"/>
    </w:pPr>
  </w:p>
  <w:p w:rsidR="008B6003" w:rsidRDefault="00A61EBF" w:rsidP="00737E81">
    <w:pPr>
      <w:tabs>
        <w:tab w:val="left" w:pos="4787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BF" w:rsidRDefault="00A61EBF">
      <w:pPr>
        <w:spacing w:after="0" w:line="240" w:lineRule="auto"/>
      </w:pPr>
      <w:r>
        <w:separator/>
      </w:r>
    </w:p>
  </w:footnote>
  <w:footnote w:type="continuationSeparator" w:id="0">
    <w:p w:rsidR="00A61EBF" w:rsidRDefault="00A6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03" w:rsidRDefault="00515301">
    <w:pPr>
      <w:pStyle w:val="Header"/>
    </w:pPr>
    <w:r>
      <w:rPr>
        <w:noProof/>
        <w:lang w:val="en-US" w:eastAsia="en-US"/>
      </w:rPr>
      <w:drawing>
        <wp:inline distT="0" distB="0" distL="0" distR="0" wp14:anchorId="5476CD4D" wp14:editId="6CAEF2C3">
          <wp:extent cx="2590800" cy="5787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578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4DBD" w:rsidRPr="00AE7A6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EA42358" wp14:editId="49ECAE3A">
          <wp:simplePos x="0" y="0"/>
          <wp:positionH relativeFrom="column">
            <wp:posOffset>4984750</wp:posOffset>
          </wp:positionH>
          <wp:positionV relativeFrom="paragraph">
            <wp:posOffset>-393700</wp:posOffset>
          </wp:positionV>
          <wp:extent cx="1574800" cy="609600"/>
          <wp:effectExtent l="0" t="0" r="0" b="0"/>
          <wp:wrapSquare wrapText="bothSides"/>
          <wp:docPr id="7" name="Picture 7" descr="Screen shot 2013-04-03 at 20.34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4-03 at 20.34.2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48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6">
    <w:nsid w:val="00000012"/>
    <w:multiLevelType w:val="multilevel"/>
    <w:tmpl w:val="00000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9">
    <w:nsid w:val="00000015"/>
    <w:multiLevelType w:val="multilevel"/>
    <w:tmpl w:val="000000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20">
    <w:nsid w:val="00000016"/>
    <w:multiLevelType w:val="multilevel"/>
    <w:tmpl w:val="000000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2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2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24">
    <w:nsid w:val="0000001A"/>
    <w:multiLevelType w:val="multilevel"/>
    <w:tmpl w:val="00000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26">
    <w:nsid w:val="0000001C"/>
    <w:multiLevelType w:val="multilevel"/>
    <w:tmpl w:val="0000001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7">
    <w:nsid w:val="0000001D"/>
    <w:multiLevelType w:val="multilevel"/>
    <w:tmpl w:val="0000001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E"/>
    <w:multiLevelType w:val="multilevel"/>
    <w:tmpl w:val="0000001E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</w:abstractNum>
  <w:abstractNum w:abstractNumId="29">
    <w:nsid w:val="0000001F"/>
    <w:multiLevelType w:val="multilevel"/>
    <w:tmpl w:val="0000001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</w:abstractNum>
  <w:abstractNum w:abstractNumId="31">
    <w:nsid w:val="00000021"/>
    <w:multiLevelType w:val="multilevel"/>
    <w:tmpl w:val="000000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</w:abstractNum>
  <w:abstractNum w:abstractNumId="33">
    <w:nsid w:val="00000023"/>
    <w:multiLevelType w:val="multilevel"/>
    <w:tmpl w:val="0000002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34">
    <w:nsid w:val="00000024"/>
    <w:multiLevelType w:val="multilevel"/>
    <w:tmpl w:val="0000002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</w:abstractNum>
  <w:abstractNum w:abstractNumId="35">
    <w:nsid w:val="00000025"/>
    <w:multiLevelType w:val="multilevel"/>
    <w:tmpl w:val="000000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BEF309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9">
    <w:abstractNumId w:val="28"/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87"/>
    <w:rsid w:val="000215CD"/>
    <w:rsid w:val="000C51AA"/>
    <w:rsid w:val="001605FB"/>
    <w:rsid w:val="001D6E97"/>
    <w:rsid w:val="00245250"/>
    <w:rsid w:val="002B02B6"/>
    <w:rsid w:val="00306150"/>
    <w:rsid w:val="00357B33"/>
    <w:rsid w:val="003F00C0"/>
    <w:rsid w:val="004C3A46"/>
    <w:rsid w:val="00515301"/>
    <w:rsid w:val="00556E7F"/>
    <w:rsid w:val="005956E5"/>
    <w:rsid w:val="006424F5"/>
    <w:rsid w:val="00644770"/>
    <w:rsid w:val="0068291C"/>
    <w:rsid w:val="00712463"/>
    <w:rsid w:val="00737E81"/>
    <w:rsid w:val="00782360"/>
    <w:rsid w:val="007868BC"/>
    <w:rsid w:val="007A7675"/>
    <w:rsid w:val="007E5F91"/>
    <w:rsid w:val="00A0445B"/>
    <w:rsid w:val="00A158EC"/>
    <w:rsid w:val="00A61EBF"/>
    <w:rsid w:val="00AC5387"/>
    <w:rsid w:val="00B56631"/>
    <w:rsid w:val="00B60880"/>
    <w:rsid w:val="00B60DC5"/>
    <w:rsid w:val="00BA34EC"/>
    <w:rsid w:val="00C758DD"/>
    <w:rsid w:val="00D44C3E"/>
    <w:rsid w:val="00DD1A15"/>
    <w:rsid w:val="00DF71BB"/>
    <w:rsid w:val="00E72215"/>
    <w:rsid w:val="00F50B7B"/>
    <w:rsid w:val="00F92A42"/>
    <w:rsid w:val="00FC3F11"/>
    <w:rsid w:val="00FC4D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BD0CE1-11A3-4B36-A0E0-9D53FDFE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97"/>
    <w:pPr>
      <w:spacing w:line="276" w:lineRule="auto"/>
    </w:pPr>
    <w:rPr>
      <w:rFonts w:ascii="Times New Roman" w:hAnsi="Times New Roman" w:cs="Times New Roman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autoRedefine/>
    <w:qFormat/>
    <w:rsid w:val="00307372"/>
    <w:pPr>
      <w:keepNext/>
      <w:keepLines/>
      <w:spacing w:before="480" w:after="0" w:line="240" w:lineRule="auto"/>
      <w:outlineLvl w:val="0"/>
    </w:pPr>
    <w:rPr>
      <w:rFonts w:cstheme="minorBidi"/>
      <w:b/>
      <w:bCs/>
      <w:i/>
      <w:color w:val="548DD4" w:themeColor="text2" w:themeTint="99"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rsid w:val="005B7C58"/>
    <w:pPr>
      <w:keepNext/>
      <w:keepLines/>
      <w:widowControl w:val="0"/>
      <w:spacing w:before="200" w:after="0" w:line="240" w:lineRule="auto"/>
      <w:ind w:left="360"/>
      <w:jc w:val="both"/>
      <w:outlineLvl w:val="2"/>
    </w:pPr>
    <w:rPr>
      <w:rFonts w:eastAsiaTheme="majorEastAsia"/>
      <w:bCs/>
      <w:i/>
      <w:color w:val="262626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372"/>
    <w:rPr>
      <w:rFonts w:ascii="Times New Roman" w:hAnsi="Times New Roman"/>
      <w:b/>
      <w:bCs/>
      <w:i/>
      <w:color w:val="548DD4" w:themeColor="text2" w:themeTint="99"/>
      <w:sz w:val="28"/>
      <w:szCs w:val="32"/>
      <w:lang w:val="ro-RO" w:eastAsia="ro-RO"/>
    </w:rPr>
  </w:style>
  <w:style w:type="paragraph" w:customStyle="1" w:styleId="mj">
    <w:name w:val="mj"/>
    <w:basedOn w:val="Normal"/>
    <w:autoRedefine/>
    <w:qFormat/>
    <w:rsid w:val="005B5728"/>
    <w:rPr>
      <w:lang w:val="en-US" w:eastAsia="en-US"/>
    </w:rPr>
  </w:style>
  <w:style w:type="paragraph" w:styleId="FootnoteText">
    <w:name w:val="footnote text"/>
    <w:basedOn w:val="Normal"/>
    <w:link w:val="FootnoteTextChar"/>
    <w:autoRedefine/>
    <w:rsid w:val="00BA54BD"/>
    <w:pPr>
      <w:spacing w:after="0" w:line="240" w:lineRule="auto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BA54BD"/>
    <w:rPr>
      <w:rFonts w:ascii="Times New Roman" w:hAnsi="Times New Roman" w:cs="Times New Roman"/>
      <w:sz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5B7C58"/>
    <w:rPr>
      <w:rFonts w:ascii="Times New Roman" w:eastAsiaTheme="majorEastAsia" w:hAnsi="Times New Roman" w:cs="Times New Roman"/>
      <w:bCs/>
      <w:i/>
      <w:color w:val="262626"/>
      <w:u w:val="single"/>
      <w:lang w:val="en-US"/>
    </w:rPr>
  </w:style>
  <w:style w:type="paragraph" w:styleId="BalloonText">
    <w:name w:val="Balloon Text"/>
    <w:basedOn w:val="Normal"/>
    <w:link w:val="BalloonTextChar"/>
    <w:autoRedefine/>
    <w:rsid w:val="005B7C58"/>
    <w:pPr>
      <w:widowControl w:val="0"/>
      <w:spacing w:after="0" w:line="240" w:lineRule="auto"/>
      <w:jc w:val="both"/>
    </w:pPr>
    <w:rPr>
      <w:rFonts w:cs="Tahoma"/>
      <w:color w:val="000000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5B7C58"/>
    <w:rPr>
      <w:rFonts w:ascii="Times New Roman" w:hAnsi="Times New Roman" w:cs="Tahoma"/>
      <w:color w:val="000000"/>
      <w:szCs w:val="16"/>
    </w:rPr>
  </w:style>
  <w:style w:type="paragraph" w:customStyle="1" w:styleId="Bodytext11">
    <w:name w:val="Body text (11)"/>
    <w:basedOn w:val="Normal"/>
    <w:link w:val="Bodytext110"/>
    <w:autoRedefine/>
    <w:rsid w:val="0082103D"/>
    <w:pPr>
      <w:widowControl w:val="0"/>
      <w:shd w:val="clear" w:color="auto" w:fill="FFFFFF"/>
      <w:spacing w:before="240" w:after="0" w:line="509" w:lineRule="exact"/>
      <w:jc w:val="both"/>
    </w:pPr>
    <w:rPr>
      <w:rFonts w:eastAsia="Arial" w:cs="Arial"/>
      <w:b/>
      <w:bCs/>
      <w:szCs w:val="20"/>
      <w:lang w:val="en-US" w:eastAsia="en-US"/>
    </w:rPr>
  </w:style>
  <w:style w:type="character" w:customStyle="1" w:styleId="Bodytext110">
    <w:name w:val="Body text (11)_"/>
    <w:basedOn w:val="DefaultParagraphFont"/>
    <w:link w:val="Bodytext11"/>
    <w:rsid w:val="0082103D"/>
    <w:rPr>
      <w:rFonts w:ascii="Times New Roman" w:eastAsia="Arial" w:hAnsi="Times New Roman" w:cs="Arial"/>
      <w:b/>
      <w:bCs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B26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0D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B8"/>
    <w:rPr>
      <w:rFonts w:ascii="Times New Roman" w:hAnsi="Times New Roman" w:cs="Times New Roman"/>
      <w:szCs w:val="22"/>
      <w:lang w:val="ro-RO" w:eastAsia="ro-RO"/>
    </w:rPr>
  </w:style>
  <w:style w:type="character" w:styleId="PageNumber">
    <w:name w:val="page number"/>
    <w:basedOn w:val="DefaultParagraphFont"/>
    <w:uiPriority w:val="99"/>
    <w:semiHidden/>
    <w:unhideWhenUsed/>
    <w:rsid w:val="00B30DB8"/>
  </w:style>
  <w:style w:type="paragraph" w:styleId="Header">
    <w:name w:val="header"/>
    <w:basedOn w:val="Normal"/>
    <w:link w:val="HeaderChar"/>
    <w:unhideWhenUsed/>
    <w:rsid w:val="00AE7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7A62"/>
    <w:rPr>
      <w:rFonts w:ascii="Times New Roman" w:hAnsi="Times New Roman" w:cs="Times New Roman"/>
      <w:szCs w:val="22"/>
      <w:lang w:val="ro-RO" w:eastAsia="ro-RO"/>
    </w:rPr>
  </w:style>
  <w:style w:type="table" w:styleId="TableGrid">
    <w:name w:val="Table Grid"/>
    <w:basedOn w:val="TableNormal"/>
    <w:uiPriority w:val="59"/>
    <w:rsid w:val="00AE7A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B370F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3F00C0"/>
    <w:pPr>
      <w:widowControl w:val="0"/>
      <w:suppressAutoHyphens/>
      <w:spacing w:after="120" w:line="240" w:lineRule="auto"/>
    </w:pPr>
    <w:rPr>
      <w:rFonts w:eastAsia="Arial Unicode MS" w:cs="Mangal"/>
      <w:kern w:val="2"/>
      <w:szCs w:val="24"/>
      <w:lang w:val="pl-PL" w:eastAsia="hi-IN" w:bidi="hi-IN"/>
    </w:rPr>
  </w:style>
  <w:style w:type="character" w:customStyle="1" w:styleId="BodyTextChar">
    <w:name w:val="Body Text Char"/>
    <w:basedOn w:val="DefaultParagraphFont"/>
    <w:link w:val="BodyText"/>
    <w:rsid w:val="003F00C0"/>
    <w:rPr>
      <w:rFonts w:ascii="Times New Roman" w:eastAsia="Arial Unicode MS" w:hAnsi="Times New Roman" w:cs="Mangal"/>
      <w:kern w:val="2"/>
      <w:lang w:val="pl-PL" w:eastAsia="hi-IN" w:bidi="hi-IN"/>
    </w:rPr>
  </w:style>
  <w:style w:type="paragraph" w:customStyle="1" w:styleId="Zawartotabeli">
    <w:name w:val="Zawartość tabeli"/>
    <w:basedOn w:val="Normal"/>
    <w:rsid w:val="003F00C0"/>
    <w:pPr>
      <w:widowControl w:val="0"/>
      <w:suppressLineNumbers/>
      <w:suppressAutoHyphens/>
      <w:spacing w:after="0" w:line="240" w:lineRule="auto"/>
    </w:pPr>
    <w:rPr>
      <w:rFonts w:eastAsia="Arial Unicode MS" w:cs="Mangal"/>
      <w:kern w:val="2"/>
      <w:szCs w:val="24"/>
      <w:lang w:val="pl-PL"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A34EC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A34EC"/>
    <w:pPr>
      <w:widowControl w:val="0"/>
      <w:suppressAutoHyphens/>
      <w:spacing w:before="280" w:after="119" w:line="100" w:lineRule="atLeast"/>
    </w:pPr>
    <w:rPr>
      <w:kern w:val="2"/>
      <w:szCs w:val="24"/>
      <w:lang w:val="pl-PL" w:eastAsia="en-US"/>
    </w:rPr>
  </w:style>
  <w:style w:type="paragraph" w:styleId="List">
    <w:name w:val="List"/>
    <w:basedOn w:val="BodyText"/>
    <w:semiHidden/>
    <w:unhideWhenUsed/>
    <w:rsid w:val="00BA34EC"/>
    <w:rPr>
      <w:rFonts w:ascii="Thorndale AMT" w:hAnsi="Thorndale AMT" w:cs="Tahoma"/>
      <w:lang w:eastAsia="en-US" w:bidi="ar-SA"/>
    </w:rPr>
  </w:style>
  <w:style w:type="paragraph" w:customStyle="1" w:styleId="Podpis1">
    <w:name w:val="Podpis1"/>
    <w:basedOn w:val="Normal"/>
    <w:rsid w:val="00BA34EC"/>
    <w:pPr>
      <w:widowControl w:val="0"/>
      <w:suppressLineNumbers/>
      <w:suppressAutoHyphens/>
      <w:spacing w:before="120" w:after="120" w:line="240" w:lineRule="auto"/>
    </w:pPr>
    <w:rPr>
      <w:rFonts w:ascii="Thorndale AMT" w:eastAsia="Arial Unicode MS" w:hAnsi="Thorndale AMT" w:cs="Tahoma"/>
      <w:i/>
      <w:iCs/>
      <w:kern w:val="2"/>
      <w:szCs w:val="24"/>
      <w:lang w:val="pl-PL" w:eastAsia="en-US"/>
    </w:rPr>
  </w:style>
  <w:style w:type="paragraph" w:customStyle="1" w:styleId="Indeks">
    <w:name w:val="Indeks"/>
    <w:basedOn w:val="Normal"/>
    <w:rsid w:val="00BA34EC"/>
    <w:pPr>
      <w:widowControl w:val="0"/>
      <w:suppressLineNumbers/>
      <w:suppressAutoHyphens/>
      <w:spacing w:after="0" w:line="240" w:lineRule="auto"/>
    </w:pPr>
    <w:rPr>
      <w:rFonts w:ascii="Thorndale AMT" w:eastAsia="Arial Unicode MS" w:hAnsi="Thorndale AMT" w:cs="Tahoma"/>
      <w:kern w:val="2"/>
      <w:szCs w:val="24"/>
      <w:lang w:val="pl-PL" w:eastAsia="en-US"/>
    </w:rPr>
  </w:style>
  <w:style w:type="paragraph" w:customStyle="1" w:styleId="Nagwektabeli">
    <w:name w:val="Nagłówek tabeli"/>
    <w:basedOn w:val="Zawartotabeli"/>
    <w:rsid w:val="00BA34EC"/>
    <w:pPr>
      <w:jc w:val="center"/>
    </w:pPr>
    <w:rPr>
      <w:rFonts w:ascii="Thorndale AMT" w:hAnsi="Thorndale AMT" w:cs="Times New Roman"/>
      <w:b/>
      <w:bCs/>
      <w:i/>
      <w:iCs/>
      <w:lang w:eastAsia="en-US" w:bidi="ar-SA"/>
    </w:rPr>
  </w:style>
  <w:style w:type="paragraph" w:customStyle="1" w:styleId="Nagwek1">
    <w:name w:val="Nagłówek1"/>
    <w:basedOn w:val="Normal"/>
    <w:next w:val="BodyText"/>
    <w:rsid w:val="00BA34E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val="pl-PL" w:eastAsia="en-US"/>
    </w:rPr>
  </w:style>
  <w:style w:type="character" w:customStyle="1" w:styleId="Symbolewypunktowania">
    <w:name w:val="Symbole wypunktowania"/>
    <w:rsid w:val="00BA34EC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BA34EC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catalin</cp:lastModifiedBy>
  <cp:revision>14</cp:revision>
  <dcterms:created xsi:type="dcterms:W3CDTF">2013-05-02T13:40:00Z</dcterms:created>
  <dcterms:modified xsi:type="dcterms:W3CDTF">2014-10-29T06:56:00Z</dcterms:modified>
</cp:coreProperties>
</file>